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5EF" w:rsidRDefault="003025EF" w:rsidP="00617D06">
      <w:pPr>
        <w:pStyle w:val="AralkYok"/>
      </w:pPr>
      <w:r>
        <w:t>UMEM BECERİ’10 Projesi’yle üretim ve istihdama katkı sağlıyoruz…</w:t>
      </w:r>
    </w:p>
    <w:p w:rsidR="003025EF" w:rsidRDefault="003025EF" w:rsidP="00617D06">
      <w:pPr>
        <w:pStyle w:val="AralkYok"/>
      </w:pPr>
    </w:p>
    <w:p w:rsidR="008404CE" w:rsidRDefault="0028709A" w:rsidP="0028709A">
      <w:pPr>
        <w:pStyle w:val="AralkYok"/>
      </w:pPr>
      <w:r>
        <w:t xml:space="preserve">Türkiye’de </w:t>
      </w:r>
      <w:r w:rsidR="008404CE">
        <w:t xml:space="preserve">bugüne kadar hayata geçirilmiş olan en büyük meslek edindirme projesi olan </w:t>
      </w:r>
      <w:r w:rsidR="008404CE" w:rsidRPr="001A72C1">
        <w:t>Uzmanlaşmış Meslek Edindirme Merkezleri</w:t>
      </w:r>
      <w:r w:rsidR="008404CE">
        <w:t xml:space="preserve"> </w:t>
      </w:r>
      <w:r>
        <w:t xml:space="preserve">(UMEM) </w:t>
      </w:r>
      <w:r w:rsidR="008404CE">
        <w:t xml:space="preserve">projesinde ilk </w:t>
      </w:r>
      <w:r w:rsidR="00B905B1">
        <w:t>6</w:t>
      </w:r>
      <w:r w:rsidR="008404CE">
        <w:t xml:space="preserve"> ayı doldurduk.</w:t>
      </w:r>
      <w:r w:rsidR="008404CE" w:rsidRPr="008404CE">
        <w:t xml:space="preserve"> </w:t>
      </w:r>
      <w:r w:rsidR="008404CE">
        <w:t xml:space="preserve">Kısaca </w:t>
      </w:r>
      <w:r w:rsidR="008404CE" w:rsidRPr="001A72C1">
        <w:t>B</w:t>
      </w:r>
      <w:r w:rsidR="008404CE">
        <w:t>eceri’10 olarak bilinen ve aynı zamanda</w:t>
      </w:r>
      <w:r w:rsidR="008404CE" w:rsidRPr="001A72C1">
        <w:t xml:space="preserve"> </w:t>
      </w:r>
      <w:r>
        <w:t xml:space="preserve">Türkiye’deki </w:t>
      </w:r>
      <w:r w:rsidR="008404CE" w:rsidRPr="001A72C1">
        <w:t>en büyük kamu-özel sektör işbirliği</w:t>
      </w:r>
      <w:r w:rsidR="008404CE">
        <w:t xml:space="preserve"> olan bu girişimi </w:t>
      </w:r>
      <w:r w:rsidR="008404CE" w:rsidRPr="001A72C1">
        <w:t>Çalışma ve Sosyal Güvenlik Bakanlığı</w:t>
      </w:r>
      <w:r w:rsidR="008404CE">
        <w:t xml:space="preserve">, </w:t>
      </w:r>
      <w:r w:rsidR="008404CE" w:rsidRPr="001A72C1">
        <w:t xml:space="preserve">Milli Eğitim Bakanlığı ve Türkiye İş Kurumu </w:t>
      </w:r>
      <w:r w:rsidR="008404CE">
        <w:t>ile birlikte başlatmıştık.</w:t>
      </w:r>
    </w:p>
    <w:p w:rsidR="00BE2555" w:rsidRDefault="008404CE" w:rsidP="0028709A">
      <w:pPr>
        <w:pStyle w:val="AralkYok"/>
      </w:pPr>
      <w:r>
        <w:t>Beceri’10</w:t>
      </w:r>
      <w:r w:rsidR="0028709A">
        <w:t>,</w:t>
      </w:r>
      <w:r>
        <w:t xml:space="preserve"> </w:t>
      </w:r>
      <w:r w:rsidR="00BE2555" w:rsidRPr="001A72C1">
        <w:t>bir meslek edindirme projesi</w:t>
      </w:r>
      <w:r w:rsidR="00075263">
        <w:t xml:space="preserve"> olduğu gibi </w:t>
      </w:r>
      <w:r w:rsidR="00BE2555" w:rsidRPr="001A72C1">
        <w:t xml:space="preserve">aynı zamanda </w:t>
      </w:r>
      <w:r w:rsidR="00075263">
        <w:t xml:space="preserve">bir </w:t>
      </w:r>
      <w:r w:rsidR="00BE2555" w:rsidRPr="001A72C1">
        <w:t xml:space="preserve">rekabetçilik projesidir. Nitelikleri yetersiz olan ya da teknolojik değişimler sonucu nitelikleri manasını yitiren işsizlerimiz için iş bulma umududur. Nitelikli insan kaynağı bulamadığı için verimsiz çalışan şirketlerimiz </w:t>
      </w:r>
      <w:r w:rsidR="00075263">
        <w:t>açısından</w:t>
      </w:r>
      <w:r w:rsidR="0028709A">
        <w:t xml:space="preserve"> ise</w:t>
      </w:r>
      <w:r w:rsidR="00BE2555" w:rsidRPr="001A72C1">
        <w:t xml:space="preserve"> rekabet gücü kazanma umududur.</w:t>
      </w:r>
    </w:p>
    <w:p w:rsidR="00BE2555" w:rsidRDefault="00BE2555" w:rsidP="0028709A">
      <w:pPr>
        <w:pStyle w:val="AralkYok"/>
      </w:pPr>
      <w:r w:rsidRPr="001A72C1">
        <w:t xml:space="preserve">1980 sonrasında tarımdan sanayi ve hizmetlere geçiş, köyden kente göç, düşük teknolojiden orta teknolojili üretime geçiş ve hizmetler sektöründe yeniden yapılanma ve ölçek ekonomisine geçiş gibi etkenlerle Türkiye </w:t>
      </w:r>
      <w:r w:rsidR="00075263">
        <w:t xml:space="preserve">önemli </w:t>
      </w:r>
      <w:r w:rsidRPr="001A72C1">
        <w:t>bir ekonomik dönüşüm yaşadı. Bununla birlikte bu etkenler bir beceri uyumsuzluğu</w:t>
      </w:r>
      <w:r w:rsidR="00075263">
        <w:t>na da sebep oldu</w:t>
      </w:r>
      <w:r w:rsidRPr="001A72C1">
        <w:t>. Her yıl çalışma çağına giren 800 bin genç ve demografik değişimin fırsata dönüştürülmesi gereği</w:t>
      </w:r>
      <w:r w:rsidR="00075263">
        <w:t>,</w:t>
      </w:r>
      <w:r w:rsidRPr="001A72C1">
        <w:t xml:space="preserve"> </w:t>
      </w:r>
      <w:r w:rsidR="00075263">
        <w:t xml:space="preserve">kapsamlı bir meslek eğitimi </w:t>
      </w:r>
      <w:r w:rsidRPr="001A72C1">
        <w:t>projesinin uygulanmasını zorunlu kılmıştır.</w:t>
      </w:r>
    </w:p>
    <w:p w:rsidR="004C51FF" w:rsidRDefault="00075263" w:rsidP="0028709A">
      <w:pPr>
        <w:pStyle w:val="AralkYok"/>
      </w:pPr>
      <w:r>
        <w:t>Bu amaçla başlattığımız Beceri’10 p</w:t>
      </w:r>
      <w:r w:rsidR="00BE2555" w:rsidRPr="001A72C1">
        <w:t>roje</w:t>
      </w:r>
      <w:r>
        <w:t>si</w:t>
      </w:r>
      <w:r w:rsidR="00BE2555" w:rsidRPr="001A72C1">
        <w:t xml:space="preserve"> kapsamında 81 ilde 122 meslek lisesine yaklaşık 90 milyon </w:t>
      </w:r>
      <w:r w:rsidR="008404CE">
        <w:t xml:space="preserve">liralık </w:t>
      </w:r>
      <w:r w:rsidR="00BE2555" w:rsidRPr="001A72C1">
        <w:t xml:space="preserve">makine teçhizat yatırımı yapıldı. </w:t>
      </w:r>
      <w:r w:rsidRPr="001A72C1">
        <w:t>Milli Eğitim Bakanlığı</w:t>
      </w:r>
      <w:r w:rsidR="0028709A">
        <w:t>’</w:t>
      </w:r>
      <w:r>
        <w:t xml:space="preserve">na </w:t>
      </w:r>
      <w:r w:rsidR="00BE2555" w:rsidRPr="001A72C1">
        <w:t xml:space="preserve">bağlı 2 binden fazla meslek öğretmenine yeni teknolojilere yönelik eğitimler verildi. </w:t>
      </w:r>
    </w:p>
    <w:p w:rsidR="00BE2555" w:rsidRDefault="00BE2555" w:rsidP="0028709A">
      <w:pPr>
        <w:pStyle w:val="AralkYok"/>
      </w:pPr>
      <w:r w:rsidRPr="001A72C1">
        <w:t xml:space="preserve">TEPAV ve TOBB ETÜ tarafından </w:t>
      </w:r>
      <w:r w:rsidR="004C51FF">
        <w:t xml:space="preserve">bir ilk gerçekleştirildi ve </w:t>
      </w:r>
      <w:r w:rsidRPr="001A72C1">
        <w:t xml:space="preserve">Türkiye’nin istihdamının </w:t>
      </w:r>
      <w:r w:rsidR="0028709A">
        <w:t xml:space="preserve">% </w:t>
      </w:r>
      <w:r w:rsidRPr="001A72C1">
        <w:t xml:space="preserve">80’ini oluşturan 19 ilde mesleki eğitim ihtiyaç analizleri yapıldı. Firmaların elemanlarına ilişkin ihtiyaçları ve stajyer talepleri tespit edildi. 19 ilde odak grup toplantıları düzenlenerek analiz sonuçları kamuoyu ile paylaşıldı. Yapılan toplantılarda yüzlerce sanayici ile işgücü piyasasının sorunları görüşüldü. </w:t>
      </w:r>
    </w:p>
    <w:p w:rsidR="00047342" w:rsidRDefault="0028709A" w:rsidP="0028709A">
      <w:pPr>
        <w:pStyle w:val="AralkYok"/>
      </w:pPr>
      <w:r>
        <w:t>Reel sektörün</w:t>
      </w:r>
      <w:r w:rsidR="00075263">
        <w:t xml:space="preserve"> asli temsil mekanizmaları olan </w:t>
      </w:r>
      <w:r>
        <w:t>ticaret ve s</w:t>
      </w:r>
      <w:r w:rsidR="008404CE">
        <w:t>anayi</w:t>
      </w:r>
      <w:r>
        <w:t xml:space="preserve"> o</w:t>
      </w:r>
      <w:r w:rsidR="00BE2555" w:rsidRPr="001A72C1">
        <w:t>daları</w:t>
      </w:r>
      <w:r w:rsidR="008404CE">
        <w:t>mızı</w:t>
      </w:r>
      <w:r w:rsidR="00BE2555" w:rsidRPr="001A72C1">
        <w:t>n</w:t>
      </w:r>
      <w:r w:rsidR="008404CE">
        <w:t xml:space="preserve"> </w:t>
      </w:r>
      <w:r w:rsidR="00BE2555" w:rsidRPr="001A72C1">
        <w:t xml:space="preserve">sisteme </w:t>
      </w:r>
      <w:r w:rsidR="00075263" w:rsidRPr="001A72C1">
        <w:t>dâhil</w:t>
      </w:r>
      <w:r w:rsidR="00BE2555" w:rsidRPr="001A72C1">
        <w:t xml:space="preserve"> edilmesiyle</w:t>
      </w:r>
      <w:r w:rsidR="00075263">
        <w:t>,</w:t>
      </w:r>
      <w:r w:rsidR="00BE2555" w:rsidRPr="001A72C1">
        <w:t xml:space="preserve"> işverenler de mesleki eğitim sisteminin bir parçası</w:t>
      </w:r>
      <w:r w:rsidR="009B0633">
        <w:t xml:space="preserve"> haline gelmeye başla</w:t>
      </w:r>
      <w:r>
        <w:t>dı</w:t>
      </w:r>
      <w:r w:rsidR="009B0633">
        <w:t xml:space="preserve">. Böylece </w:t>
      </w:r>
      <w:r w:rsidR="00BE2555" w:rsidRPr="001A72C1">
        <w:t>kursların işverenlerin talepleri doğrultusunda açılması sağlandı. İşverenler</w:t>
      </w:r>
      <w:r>
        <w:t>,</w:t>
      </w:r>
      <w:r w:rsidR="00BE2555" w:rsidRPr="001A72C1">
        <w:t xml:space="preserve"> kurs müfredatları oluştururken görüş bildirebil</w:t>
      </w:r>
      <w:r w:rsidR="00075263">
        <w:t>ir konuma geldiler</w:t>
      </w:r>
      <w:r w:rsidR="00BE2555" w:rsidRPr="001A72C1">
        <w:t>, kursiyer seçim süreçlerine katılabil</w:t>
      </w:r>
      <w:r w:rsidR="00075263">
        <w:t>di</w:t>
      </w:r>
      <w:r w:rsidR="00BE2555" w:rsidRPr="001A72C1">
        <w:t xml:space="preserve"> ve tecrübeli ustabaş</w:t>
      </w:r>
      <w:r w:rsidR="00B905B1">
        <w:t>ı</w:t>
      </w:r>
      <w:r w:rsidR="00BE2555" w:rsidRPr="001A72C1">
        <w:t>larını ve mühendislerini kurslara eğitme</w:t>
      </w:r>
      <w:r w:rsidR="009B0633">
        <w:t>n olarak gönderebil</w:t>
      </w:r>
      <w:r w:rsidR="00075263">
        <w:t>di</w:t>
      </w:r>
      <w:r w:rsidR="009B0633">
        <w:t>.</w:t>
      </w:r>
      <w:r w:rsidR="00047342">
        <w:t xml:space="preserve"> </w:t>
      </w:r>
      <w:r w:rsidR="00BE2555" w:rsidRPr="001A72C1">
        <w:t>Uygun şartlar olduğu takdirde kurslar firm</w:t>
      </w:r>
      <w:r>
        <w:t>a bünyesinde de açılabil</w:t>
      </w:r>
      <w:r w:rsidR="00B905B1">
        <w:t>iyor</w:t>
      </w:r>
      <w:r w:rsidR="00BE2555" w:rsidRPr="001A72C1">
        <w:t xml:space="preserve">. </w:t>
      </w:r>
    </w:p>
    <w:p w:rsidR="00BE2555" w:rsidRDefault="00BE2555" w:rsidP="0028709A">
      <w:pPr>
        <w:pStyle w:val="AralkYok"/>
      </w:pPr>
      <w:r w:rsidRPr="001A72C1">
        <w:t xml:space="preserve">Yapılan bu uygulamalar Türkiye’nin sanayi politikasıyla uyumlu bir istihdam politikası geliştirilmesine </w:t>
      </w:r>
      <w:r w:rsidR="009B0633">
        <w:t>yardım</w:t>
      </w:r>
      <w:r w:rsidR="0028709A">
        <w:t xml:space="preserve"> edecek</w:t>
      </w:r>
      <w:r w:rsidRPr="001A72C1">
        <w:t>. Aynı zamanda aktif işgücü politikalarının başarılı bir şekilde yürütülmesi için hem merkezde hem de yerel</w:t>
      </w:r>
      <w:r w:rsidR="0028709A">
        <w:t>de kapasite inşası sağlanacak</w:t>
      </w:r>
      <w:r w:rsidRPr="001A72C1">
        <w:t xml:space="preserve">. </w:t>
      </w:r>
    </w:p>
    <w:p w:rsidR="009B0633" w:rsidRDefault="00BE2555" w:rsidP="0028709A">
      <w:pPr>
        <w:pStyle w:val="AralkYok"/>
      </w:pPr>
      <w:r w:rsidRPr="001A72C1">
        <w:t>Saha araştırması, Eylül-Aralık 20</w:t>
      </w:r>
      <w:r w:rsidR="0028709A">
        <w:t>10 tarihi aralığında yapıldı</w:t>
      </w:r>
      <w:r w:rsidRPr="001A72C1">
        <w:t xml:space="preserve">. Mesleki eğitim ihtiyaç analizinde 19 ilde </w:t>
      </w:r>
      <w:r w:rsidR="009B0633">
        <w:t>büyük bir çoğunlu</w:t>
      </w:r>
      <w:r w:rsidR="0028709A">
        <w:t xml:space="preserve">ğu sanayici 5 </w:t>
      </w:r>
      <w:r w:rsidR="009B0633">
        <w:t>bin</w:t>
      </w:r>
      <w:r w:rsidRPr="001A72C1">
        <w:t xml:space="preserve"> firma</w:t>
      </w:r>
      <w:r w:rsidR="009B0633">
        <w:t xml:space="preserve">yla </w:t>
      </w:r>
      <w:r w:rsidR="0028709A">
        <w:t>yüz yüze görüşme ve a</w:t>
      </w:r>
      <w:r w:rsidRPr="001A72C1">
        <w:t xml:space="preserve">nalizler sonucunda </w:t>
      </w:r>
      <w:r w:rsidR="0028709A">
        <w:t>çarpıcı veriler elde edildi</w:t>
      </w:r>
      <w:r w:rsidR="009B0633">
        <w:t xml:space="preserve">. </w:t>
      </w:r>
      <w:r w:rsidR="0028709A">
        <w:t xml:space="preserve">Örneğin </w:t>
      </w:r>
      <w:r w:rsidR="009B0633">
        <w:t>f</w:t>
      </w:r>
      <w:r w:rsidRPr="001A72C1">
        <w:t xml:space="preserve">irmaların </w:t>
      </w:r>
      <w:r w:rsidR="0028709A">
        <w:t xml:space="preserve">% </w:t>
      </w:r>
      <w:r w:rsidRPr="001A72C1">
        <w:t xml:space="preserve">30’u çalışanlarının sahip olduğu mesleki becerilerin beklentilerini </w:t>
      </w:r>
      <w:r w:rsidR="0028709A">
        <w:t>karşılamadığını ifade e</w:t>
      </w:r>
      <w:r w:rsidR="00B905B1">
        <w:t>diyor</w:t>
      </w:r>
      <w:r w:rsidRPr="001A72C1">
        <w:t>.</w:t>
      </w:r>
      <w:r w:rsidR="009B0633">
        <w:t xml:space="preserve"> </w:t>
      </w:r>
      <w:r w:rsidRPr="001A72C1">
        <w:t xml:space="preserve">Firmaların sadece </w:t>
      </w:r>
      <w:r w:rsidR="0028709A">
        <w:t xml:space="preserve">% </w:t>
      </w:r>
      <w:r w:rsidRPr="001A72C1">
        <w:t>20’si işe aldıkları yeni mezunların görevlerine h</w:t>
      </w:r>
      <w:r w:rsidR="0028709A">
        <w:t>azırlıklı olduğunu düşün</w:t>
      </w:r>
      <w:r w:rsidR="00B905B1">
        <w:t>üyor</w:t>
      </w:r>
      <w:r w:rsidRPr="001A72C1">
        <w:t>.</w:t>
      </w:r>
      <w:r w:rsidR="009B0633">
        <w:t xml:space="preserve"> </w:t>
      </w:r>
      <w:r w:rsidRPr="001A72C1">
        <w:t xml:space="preserve">En çok aranan mesleklerde </w:t>
      </w:r>
      <w:r w:rsidR="0028709A">
        <w:t>beceri uyumsuzluğu sorunu karşımıza çıkıyor</w:t>
      </w:r>
      <w:r w:rsidRPr="001A72C1">
        <w:t>. Bir başka deyişle şirketlerin ihtiyaç duyduğu, büyüme potansiyeline sahip mesleklerde nitelikli eleman sık</w:t>
      </w:r>
      <w:r w:rsidR="0028709A">
        <w:t>ıntısı daha fazla</w:t>
      </w:r>
      <w:r w:rsidRPr="001A72C1">
        <w:t xml:space="preserve">. </w:t>
      </w:r>
    </w:p>
    <w:p w:rsidR="00BE2555" w:rsidRDefault="00BE2555" w:rsidP="0028709A">
      <w:pPr>
        <w:pStyle w:val="AralkYok"/>
      </w:pPr>
      <w:r w:rsidRPr="001A72C1">
        <w:t>Bu</w:t>
      </w:r>
      <w:r w:rsidR="00075263">
        <w:t xml:space="preserve"> çalışmalara </w:t>
      </w:r>
      <w:r w:rsidRPr="001A72C1">
        <w:t>ek olarak, 81 ilde faaliyet gösteren firmalar, nitelikli eleman ihtiyaçlarını TOBB tarafından geliştirilen bilgi sistemine o</w:t>
      </w:r>
      <w:r w:rsidR="0028709A">
        <w:t>nline olarak girebil</w:t>
      </w:r>
      <w:r w:rsidR="00B905B1">
        <w:t>iyor</w:t>
      </w:r>
      <w:r w:rsidRPr="001A72C1">
        <w:t>.</w:t>
      </w:r>
      <w:r w:rsidR="00B905B1">
        <w:t xml:space="preserve"> </w:t>
      </w:r>
      <w:r w:rsidRPr="001A72C1">
        <w:t>Bugüne kadar yaklaşık 4 bin firma, 42 bin civarında stajyer istihdam</w:t>
      </w:r>
      <w:r w:rsidR="0028709A">
        <w:t xml:space="preserve"> etmek üzere talepte bulundu</w:t>
      </w:r>
      <w:r w:rsidRPr="001A72C1">
        <w:t>.</w:t>
      </w:r>
    </w:p>
    <w:p w:rsidR="0028709A" w:rsidRDefault="00BE2555" w:rsidP="0028709A">
      <w:pPr>
        <w:pStyle w:val="AralkYok"/>
      </w:pPr>
      <w:r w:rsidRPr="001A72C1">
        <w:t>Teorik ve işbaşı (staj) eğitimden oluşan ku</w:t>
      </w:r>
      <w:r w:rsidR="0028709A">
        <w:t>rslar en fazla 6 ay sürmekte olup, k</w:t>
      </w:r>
      <w:r w:rsidRPr="001A72C1">
        <w:t>ursların özelliğine göre b</w:t>
      </w:r>
      <w:r w:rsidR="0028709A">
        <w:t>u süre daha da kısalabil</w:t>
      </w:r>
      <w:r w:rsidR="00B905B1">
        <w:t>iyor.</w:t>
      </w:r>
      <w:r w:rsidRPr="001A72C1">
        <w:t xml:space="preserve"> Kurs boyunca kursiyerlere günlük 15 </w:t>
      </w:r>
      <w:r w:rsidR="009B0633">
        <w:t>lira</w:t>
      </w:r>
      <w:r w:rsidR="0028709A">
        <w:t xml:space="preserve"> öden</w:t>
      </w:r>
      <w:r w:rsidR="00B905B1">
        <w:t>iyor</w:t>
      </w:r>
      <w:r w:rsidRPr="001A72C1">
        <w:t>. Aynı zamanda kursiyerler genel sağlık sigor</w:t>
      </w:r>
      <w:r w:rsidR="0028709A">
        <w:t>tasından yararlanabilmekte</w:t>
      </w:r>
      <w:r w:rsidRPr="001A72C1">
        <w:t xml:space="preserve">. Teorik ve işbaşı eğitimini başarı ile bitiren kursiyerleri istihdam eden firmalar ise 42 aya varan sigorta primi işveren payı </w:t>
      </w:r>
      <w:r w:rsidR="0028709A">
        <w:t>muafiyetinden yararlanacak.</w:t>
      </w:r>
    </w:p>
    <w:p w:rsidR="00B905B1" w:rsidRDefault="0028709A" w:rsidP="0028709A">
      <w:pPr>
        <w:pStyle w:val="AralkYok"/>
      </w:pPr>
      <w:r>
        <w:t>UMEM Beceri’10</w:t>
      </w:r>
      <w:r w:rsidR="009B0633">
        <w:t xml:space="preserve"> </w:t>
      </w:r>
      <w:r w:rsidR="00BE2555" w:rsidRPr="001A72C1">
        <w:t>kapsamında şuana kadar 81 ilde 2</w:t>
      </w:r>
      <w:r w:rsidR="009B0633">
        <w:t xml:space="preserve">2 bin </w:t>
      </w:r>
      <w:r w:rsidR="00233A31">
        <w:t>kişinin eğitim göreceği 1</w:t>
      </w:r>
      <w:bookmarkStart w:id="0" w:name="_GoBack"/>
      <w:bookmarkEnd w:id="0"/>
      <w:r>
        <w:t>346 ku</w:t>
      </w:r>
      <w:r w:rsidR="00233A31">
        <w:t>rs açıldı. Eğitime başlayan 10</w:t>
      </w:r>
      <w:r w:rsidR="00BE2555" w:rsidRPr="001A72C1">
        <w:t>52 kursta 15</w:t>
      </w:r>
      <w:r w:rsidR="00075263">
        <w:t xml:space="preserve"> binden</w:t>
      </w:r>
      <w:r>
        <w:t xml:space="preserve"> fazla kişi eğitim gör</w:t>
      </w:r>
      <w:r w:rsidR="00B905B1">
        <w:t>üyor</w:t>
      </w:r>
      <w:r w:rsidR="00BE2555" w:rsidRPr="001A72C1">
        <w:t xml:space="preserve">. Teorik ve işbaşı eğitimini tamamlayan kursların bulunduğu </w:t>
      </w:r>
      <w:r w:rsidR="00B905B1">
        <w:t xml:space="preserve">illerden </w:t>
      </w:r>
      <w:r w:rsidR="00BE2555" w:rsidRPr="001A72C1">
        <w:t>Kocaeli</w:t>
      </w:r>
      <w:r w:rsidR="009B0633">
        <w:t xml:space="preserve"> Gebze</w:t>
      </w:r>
      <w:r w:rsidR="00B905B1">
        <w:t>,</w:t>
      </w:r>
      <w:r w:rsidR="00BE2555" w:rsidRPr="001A72C1">
        <w:t xml:space="preserve"> Nevşehir, Eskişehir, Tekirdağ Çorlu ve </w:t>
      </w:r>
      <w:r w:rsidR="00BE2555" w:rsidRPr="001A72C1">
        <w:lastRenderedPageBreak/>
        <w:t>Çerkezköy, İstanbul, İzmir, Balıkesir ve Konya’da</w:t>
      </w:r>
      <w:r>
        <w:t xml:space="preserve"> ilk istihdamlar gerçekleş</w:t>
      </w:r>
      <w:r w:rsidR="00B905B1">
        <w:t>ti</w:t>
      </w:r>
      <w:r w:rsidR="00233A31">
        <w:t>, 1</w:t>
      </w:r>
      <w:r w:rsidR="00BE2555" w:rsidRPr="001A72C1">
        <w:t>400’den fazla işsiz vatandaşımız işe başla</w:t>
      </w:r>
      <w:r w:rsidR="00B905B1">
        <w:t>dı.</w:t>
      </w:r>
    </w:p>
    <w:p w:rsidR="00BE2555" w:rsidRPr="0001563E" w:rsidRDefault="00BE2555" w:rsidP="0028709A">
      <w:pPr>
        <w:pStyle w:val="AralkYok"/>
      </w:pPr>
      <w:r w:rsidRPr="001A72C1">
        <w:t xml:space="preserve">İş arayanlar </w:t>
      </w:r>
      <w:hyperlink r:id="rId7" w:history="1">
        <w:r w:rsidRPr="001A72C1">
          <w:rPr>
            <w:rStyle w:val="Kpr"/>
          </w:rPr>
          <w:t>beceri10.org.tr</w:t>
        </w:r>
      </w:hyperlink>
      <w:r w:rsidRPr="001A72C1">
        <w:t xml:space="preserve"> adresinden illerinde açılan kurslara başvuru yapabilir ya da illerinde daha sonra açılacak diğer kurslar için ön başvuru</w:t>
      </w:r>
      <w:r w:rsidR="00075263">
        <w:t>da bulunabilir</w:t>
      </w:r>
      <w:r w:rsidRPr="001A72C1">
        <w:t xml:space="preserve">. İşverenler ise ihtiyaç duydukları eleman taleplerini illerinde bulunan </w:t>
      </w:r>
      <w:r w:rsidR="0028709A">
        <w:t>ticaret ve s</w:t>
      </w:r>
      <w:r w:rsidR="00ED1F70">
        <w:t xml:space="preserve">anayi </w:t>
      </w:r>
      <w:r w:rsidR="0028709A">
        <w:t>o</w:t>
      </w:r>
      <w:r w:rsidRPr="001A72C1">
        <w:t>da</w:t>
      </w:r>
      <w:r w:rsidR="00ED1F70">
        <w:t xml:space="preserve">larına </w:t>
      </w:r>
      <w:r w:rsidRPr="001A72C1">
        <w:t xml:space="preserve">ya da </w:t>
      </w:r>
      <w:hyperlink r:id="rId8" w:history="1">
        <w:r w:rsidRPr="001A72C1">
          <w:rPr>
            <w:rStyle w:val="Kpr"/>
          </w:rPr>
          <w:t>beceri10.org.tr</w:t>
        </w:r>
      </w:hyperlink>
      <w:r w:rsidRPr="001A72C1">
        <w:t xml:space="preserve"> adresine bildirebilir. Projeyle ilgili detaylı bilgi</w:t>
      </w:r>
      <w:r w:rsidR="00ED1F70">
        <w:t xml:space="preserve"> almak isteyenler proje web sayfasını</w:t>
      </w:r>
      <w:r w:rsidRPr="001A72C1">
        <w:t xml:space="preserve"> ziyaret edebilir ya da 444 86 </w:t>
      </w:r>
      <w:r w:rsidR="009B0633">
        <w:t xml:space="preserve">36 </w:t>
      </w:r>
      <w:r w:rsidRPr="001A72C1">
        <w:t>B</w:t>
      </w:r>
      <w:r w:rsidR="009B0633">
        <w:t>eceri’10</w:t>
      </w:r>
      <w:r w:rsidRPr="001A72C1">
        <w:t xml:space="preserve"> çağrı merkezini a</w:t>
      </w:r>
      <w:r w:rsidR="00ED1F70">
        <w:t>rayabilir.</w:t>
      </w:r>
    </w:p>
    <w:sectPr w:rsidR="00BE2555" w:rsidRPr="0001563E" w:rsidSect="00474D8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1EF" w:rsidRDefault="00A841EF" w:rsidP="00397A1C">
      <w:r>
        <w:separator/>
      </w:r>
    </w:p>
  </w:endnote>
  <w:endnote w:type="continuationSeparator" w:id="0">
    <w:p w:rsidR="00A841EF" w:rsidRDefault="00A841EF" w:rsidP="00397A1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E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Gothic">
    <w:altName w:val="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1EF" w:rsidRDefault="00A841EF" w:rsidP="00397A1C">
      <w:r>
        <w:separator/>
      </w:r>
    </w:p>
  </w:footnote>
  <w:footnote w:type="continuationSeparator" w:id="0">
    <w:p w:rsidR="00A841EF" w:rsidRDefault="00A841EF" w:rsidP="00397A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6A1"/>
    <w:multiLevelType w:val="hybridMultilevel"/>
    <w:tmpl w:val="4718E03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E6B4EC6"/>
    <w:multiLevelType w:val="hybridMultilevel"/>
    <w:tmpl w:val="AF280F7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A0911CE"/>
    <w:multiLevelType w:val="hybridMultilevel"/>
    <w:tmpl w:val="8BD4BE0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EA4EB0"/>
    <w:rsid w:val="0001563E"/>
    <w:rsid w:val="00022757"/>
    <w:rsid w:val="00030778"/>
    <w:rsid w:val="000336AF"/>
    <w:rsid w:val="0004611B"/>
    <w:rsid w:val="00047342"/>
    <w:rsid w:val="00050580"/>
    <w:rsid w:val="00060187"/>
    <w:rsid w:val="00075263"/>
    <w:rsid w:val="000B35B4"/>
    <w:rsid w:val="000D37A2"/>
    <w:rsid w:val="000F5445"/>
    <w:rsid w:val="000F6DC2"/>
    <w:rsid w:val="001145B2"/>
    <w:rsid w:val="00123FCF"/>
    <w:rsid w:val="00125DED"/>
    <w:rsid w:val="001333C4"/>
    <w:rsid w:val="001432B5"/>
    <w:rsid w:val="00145275"/>
    <w:rsid w:val="00154A59"/>
    <w:rsid w:val="00171F98"/>
    <w:rsid w:val="00172FDD"/>
    <w:rsid w:val="001847E3"/>
    <w:rsid w:val="00233A31"/>
    <w:rsid w:val="00254C5A"/>
    <w:rsid w:val="00275D39"/>
    <w:rsid w:val="0028709A"/>
    <w:rsid w:val="002B65DE"/>
    <w:rsid w:val="002D2DE8"/>
    <w:rsid w:val="002D7359"/>
    <w:rsid w:val="003025EF"/>
    <w:rsid w:val="0032285B"/>
    <w:rsid w:val="0032631B"/>
    <w:rsid w:val="0032738D"/>
    <w:rsid w:val="00345E8E"/>
    <w:rsid w:val="00385743"/>
    <w:rsid w:val="00392F9D"/>
    <w:rsid w:val="0039577F"/>
    <w:rsid w:val="00397A1C"/>
    <w:rsid w:val="003F33BB"/>
    <w:rsid w:val="0040413A"/>
    <w:rsid w:val="00417819"/>
    <w:rsid w:val="00422CFB"/>
    <w:rsid w:val="0045244D"/>
    <w:rsid w:val="00474D89"/>
    <w:rsid w:val="004B097A"/>
    <w:rsid w:val="004B3D91"/>
    <w:rsid w:val="004C51FF"/>
    <w:rsid w:val="004D049D"/>
    <w:rsid w:val="004F2C30"/>
    <w:rsid w:val="00514A14"/>
    <w:rsid w:val="005702AC"/>
    <w:rsid w:val="00572379"/>
    <w:rsid w:val="00586820"/>
    <w:rsid w:val="00617D06"/>
    <w:rsid w:val="0062262A"/>
    <w:rsid w:val="00624E74"/>
    <w:rsid w:val="00664307"/>
    <w:rsid w:val="006A1845"/>
    <w:rsid w:val="006A1918"/>
    <w:rsid w:val="006E22D0"/>
    <w:rsid w:val="00700AD4"/>
    <w:rsid w:val="0071486D"/>
    <w:rsid w:val="00714D67"/>
    <w:rsid w:val="00721DBF"/>
    <w:rsid w:val="00723977"/>
    <w:rsid w:val="007504F6"/>
    <w:rsid w:val="0076539F"/>
    <w:rsid w:val="007B2B1F"/>
    <w:rsid w:val="007D5AE0"/>
    <w:rsid w:val="007E2942"/>
    <w:rsid w:val="007F1106"/>
    <w:rsid w:val="008404CE"/>
    <w:rsid w:val="0084254F"/>
    <w:rsid w:val="00867ACF"/>
    <w:rsid w:val="008A7498"/>
    <w:rsid w:val="008C1283"/>
    <w:rsid w:val="008D1819"/>
    <w:rsid w:val="008F63F4"/>
    <w:rsid w:val="00937B70"/>
    <w:rsid w:val="00954902"/>
    <w:rsid w:val="009A69B4"/>
    <w:rsid w:val="009B0633"/>
    <w:rsid w:val="009B23F3"/>
    <w:rsid w:val="009D2D90"/>
    <w:rsid w:val="009E14C1"/>
    <w:rsid w:val="009E79D2"/>
    <w:rsid w:val="009F5F67"/>
    <w:rsid w:val="00A23522"/>
    <w:rsid w:val="00A841EF"/>
    <w:rsid w:val="00A85AD1"/>
    <w:rsid w:val="00A963F5"/>
    <w:rsid w:val="00AD6661"/>
    <w:rsid w:val="00AE0C09"/>
    <w:rsid w:val="00B0401A"/>
    <w:rsid w:val="00B13F1C"/>
    <w:rsid w:val="00B17B84"/>
    <w:rsid w:val="00B27D40"/>
    <w:rsid w:val="00B31BBA"/>
    <w:rsid w:val="00B57CF7"/>
    <w:rsid w:val="00B736D8"/>
    <w:rsid w:val="00B87131"/>
    <w:rsid w:val="00B905B1"/>
    <w:rsid w:val="00B96240"/>
    <w:rsid w:val="00BA078E"/>
    <w:rsid w:val="00BB26EF"/>
    <w:rsid w:val="00BE2555"/>
    <w:rsid w:val="00CE21F9"/>
    <w:rsid w:val="00D04307"/>
    <w:rsid w:val="00D4745D"/>
    <w:rsid w:val="00DA6F31"/>
    <w:rsid w:val="00DB2566"/>
    <w:rsid w:val="00DD768C"/>
    <w:rsid w:val="00DF1F3F"/>
    <w:rsid w:val="00E018C8"/>
    <w:rsid w:val="00E16707"/>
    <w:rsid w:val="00E16B8F"/>
    <w:rsid w:val="00E2534C"/>
    <w:rsid w:val="00E348EB"/>
    <w:rsid w:val="00E3655E"/>
    <w:rsid w:val="00E41887"/>
    <w:rsid w:val="00E56F94"/>
    <w:rsid w:val="00E776B8"/>
    <w:rsid w:val="00EA42C0"/>
    <w:rsid w:val="00EA4EB0"/>
    <w:rsid w:val="00EA6CAF"/>
    <w:rsid w:val="00EB4EDB"/>
    <w:rsid w:val="00EC64D0"/>
    <w:rsid w:val="00ED1F70"/>
    <w:rsid w:val="00EF0750"/>
    <w:rsid w:val="00F016CE"/>
    <w:rsid w:val="00F036D2"/>
    <w:rsid w:val="00F21CAB"/>
    <w:rsid w:val="00F23FB9"/>
    <w:rsid w:val="00F660DD"/>
    <w:rsid w:val="00F909A7"/>
    <w:rsid w:val="00F9384E"/>
    <w:rsid w:val="00FC257C"/>
    <w:rsid w:val="00FC672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CAB"/>
    <w:pPr>
      <w:spacing w:after="0" w:line="240" w:lineRule="auto"/>
    </w:pPr>
    <w:rPr>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A4EB0"/>
    <w:pPr>
      <w:spacing w:before="100" w:beforeAutospacing="1" w:after="100" w:afterAutospacing="1"/>
    </w:pPr>
    <w:rPr>
      <w:rFonts w:eastAsia="Times New Roman"/>
    </w:rPr>
  </w:style>
  <w:style w:type="paragraph" w:styleId="BalonMetni">
    <w:name w:val="Balloon Text"/>
    <w:basedOn w:val="Normal"/>
    <w:link w:val="BalonMetniChar"/>
    <w:uiPriority w:val="99"/>
    <w:semiHidden/>
    <w:unhideWhenUsed/>
    <w:rsid w:val="00937B70"/>
    <w:rPr>
      <w:rFonts w:ascii="Tahoma" w:hAnsi="Tahoma" w:cs="Tahoma"/>
      <w:sz w:val="16"/>
      <w:szCs w:val="16"/>
    </w:rPr>
  </w:style>
  <w:style w:type="character" w:customStyle="1" w:styleId="BalonMetniChar">
    <w:name w:val="Balon Metni Char"/>
    <w:basedOn w:val="VarsaylanParagrafYazTipi"/>
    <w:link w:val="BalonMetni"/>
    <w:uiPriority w:val="99"/>
    <w:semiHidden/>
    <w:rsid w:val="00937B70"/>
    <w:rPr>
      <w:rFonts w:ascii="Tahoma" w:hAnsi="Tahoma" w:cs="Tahoma"/>
      <w:sz w:val="16"/>
      <w:szCs w:val="16"/>
    </w:rPr>
  </w:style>
  <w:style w:type="paragraph" w:styleId="ListeParagraf">
    <w:name w:val="List Paragraph"/>
    <w:basedOn w:val="Normal"/>
    <w:uiPriority w:val="34"/>
    <w:qFormat/>
    <w:rsid w:val="000336AF"/>
    <w:pPr>
      <w:spacing w:before="100" w:beforeAutospacing="1" w:after="100" w:afterAutospacing="1"/>
    </w:pPr>
    <w:rPr>
      <w:rFonts w:eastAsia="Times New Roman"/>
    </w:rPr>
  </w:style>
  <w:style w:type="paragraph" w:customStyle="1" w:styleId="Default">
    <w:name w:val="Default"/>
    <w:rsid w:val="0001563E"/>
    <w:pPr>
      <w:autoSpaceDE w:val="0"/>
      <w:autoSpaceDN w:val="0"/>
      <w:adjustRightInd w:val="0"/>
      <w:spacing w:after="0" w:line="240" w:lineRule="auto"/>
    </w:pPr>
    <w:rPr>
      <w:rFonts w:ascii="Century Gothic" w:hAnsi="Century Gothic" w:cs="Century Gothic"/>
      <w:color w:val="000000"/>
    </w:rPr>
  </w:style>
  <w:style w:type="character" w:styleId="DipnotBavurusu">
    <w:name w:val="footnote reference"/>
    <w:semiHidden/>
    <w:rsid w:val="00397A1C"/>
    <w:rPr>
      <w:vertAlign w:val="superscript"/>
    </w:rPr>
  </w:style>
  <w:style w:type="paragraph" w:styleId="DipnotMetni">
    <w:name w:val="footnote text"/>
    <w:basedOn w:val="Normal"/>
    <w:link w:val="DipnotMetniChar"/>
    <w:semiHidden/>
    <w:rsid w:val="00397A1C"/>
    <w:pPr>
      <w:suppressAutoHyphens/>
    </w:pPr>
    <w:rPr>
      <w:rFonts w:eastAsia="Times New Roman"/>
      <w:sz w:val="20"/>
      <w:szCs w:val="20"/>
      <w:lang w:eastAsia="ar-SA"/>
    </w:rPr>
  </w:style>
  <w:style w:type="character" w:customStyle="1" w:styleId="DipnotMetniChar">
    <w:name w:val="Dipnot Metni Char"/>
    <w:basedOn w:val="VarsaylanParagrafYazTipi"/>
    <w:link w:val="DipnotMetni"/>
    <w:semiHidden/>
    <w:rsid w:val="00397A1C"/>
    <w:rPr>
      <w:rFonts w:eastAsia="Times New Roman"/>
      <w:sz w:val="20"/>
      <w:szCs w:val="20"/>
      <w:lang w:eastAsia="ar-SA"/>
    </w:rPr>
  </w:style>
  <w:style w:type="character" w:styleId="Kpr">
    <w:name w:val="Hyperlink"/>
    <w:basedOn w:val="VarsaylanParagrafYazTipi"/>
    <w:uiPriority w:val="99"/>
    <w:unhideWhenUsed/>
    <w:rsid w:val="00BE2555"/>
    <w:rPr>
      <w:color w:val="0000FF" w:themeColor="hyperlink"/>
      <w:u w:val="single"/>
    </w:rPr>
  </w:style>
  <w:style w:type="paragraph" w:styleId="AralkYok">
    <w:name w:val="No Spacing"/>
    <w:uiPriority w:val="1"/>
    <w:qFormat/>
    <w:rsid w:val="0028709A"/>
    <w:pPr>
      <w:spacing w:after="0" w:line="240" w:lineRule="auto"/>
    </w:pPr>
    <w:rPr>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CAB"/>
    <w:pPr>
      <w:spacing w:after="0" w:line="240" w:lineRule="auto"/>
    </w:pPr>
    <w:rPr>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A4EB0"/>
    <w:pPr>
      <w:spacing w:before="100" w:beforeAutospacing="1" w:after="100" w:afterAutospacing="1"/>
    </w:pPr>
    <w:rPr>
      <w:rFonts w:eastAsia="Times New Roman"/>
    </w:rPr>
  </w:style>
  <w:style w:type="paragraph" w:styleId="BalonMetni">
    <w:name w:val="Balloon Text"/>
    <w:basedOn w:val="Normal"/>
    <w:link w:val="BalonMetniChar"/>
    <w:uiPriority w:val="99"/>
    <w:semiHidden/>
    <w:unhideWhenUsed/>
    <w:rsid w:val="00937B70"/>
    <w:rPr>
      <w:rFonts w:ascii="Tahoma" w:hAnsi="Tahoma" w:cs="Tahoma"/>
      <w:sz w:val="16"/>
      <w:szCs w:val="16"/>
    </w:rPr>
  </w:style>
  <w:style w:type="character" w:customStyle="1" w:styleId="BalonMetniChar">
    <w:name w:val="Balon Metni Char"/>
    <w:basedOn w:val="VarsaylanParagrafYazTipi"/>
    <w:link w:val="BalonMetni"/>
    <w:uiPriority w:val="99"/>
    <w:semiHidden/>
    <w:rsid w:val="00937B70"/>
    <w:rPr>
      <w:rFonts w:ascii="Tahoma" w:hAnsi="Tahoma" w:cs="Tahoma"/>
      <w:sz w:val="16"/>
      <w:szCs w:val="16"/>
    </w:rPr>
  </w:style>
  <w:style w:type="paragraph" w:styleId="ListeParagraf">
    <w:name w:val="List Paragraph"/>
    <w:basedOn w:val="Normal"/>
    <w:uiPriority w:val="34"/>
    <w:qFormat/>
    <w:rsid w:val="000336AF"/>
    <w:pPr>
      <w:spacing w:before="100" w:beforeAutospacing="1" w:after="100" w:afterAutospacing="1"/>
    </w:pPr>
    <w:rPr>
      <w:rFonts w:eastAsia="Times New Roman"/>
    </w:rPr>
  </w:style>
  <w:style w:type="paragraph" w:customStyle="1" w:styleId="Default">
    <w:name w:val="Default"/>
    <w:rsid w:val="0001563E"/>
    <w:pPr>
      <w:autoSpaceDE w:val="0"/>
      <w:autoSpaceDN w:val="0"/>
      <w:adjustRightInd w:val="0"/>
      <w:spacing w:after="0" w:line="240" w:lineRule="auto"/>
    </w:pPr>
    <w:rPr>
      <w:rFonts w:ascii="Century Gothic" w:hAnsi="Century Gothic" w:cs="Century Gothic"/>
      <w:color w:val="000000"/>
    </w:rPr>
  </w:style>
  <w:style w:type="character" w:styleId="DipnotBavurusu">
    <w:name w:val="footnote reference"/>
    <w:semiHidden/>
    <w:rsid w:val="00397A1C"/>
    <w:rPr>
      <w:vertAlign w:val="superscript"/>
    </w:rPr>
  </w:style>
  <w:style w:type="paragraph" w:styleId="DipnotMetni">
    <w:name w:val="footnote text"/>
    <w:basedOn w:val="Normal"/>
    <w:link w:val="DipnotMetniChar"/>
    <w:semiHidden/>
    <w:rsid w:val="00397A1C"/>
    <w:pPr>
      <w:suppressAutoHyphens/>
    </w:pPr>
    <w:rPr>
      <w:rFonts w:eastAsia="Times New Roman"/>
      <w:sz w:val="20"/>
      <w:szCs w:val="20"/>
      <w:lang w:eastAsia="ar-SA"/>
    </w:rPr>
  </w:style>
  <w:style w:type="character" w:customStyle="1" w:styleId="DipnotMetniChar">
    <w:name w:val="Dipnot Metni Char"/>
    <w:basedOn w:val="VarsaylanParagrafYazTipi"/>
    <w:link w:val="DipnotMetni"/>
    <w:semiHidden/>
    <w:rsid w:val="00397A1C"/>
    <w:rPr>
      <w:rFonts w:eastAsia="Times New Roman"/>
      <w:sz w:val="20"/>
      <w:szCs w:val="20"/>
      <w:lang w:eastAsia="ar-SA"/>
    </w:rPr>
  </w:style>
  <w:style w:type="character" w:styleId="Kpr">
    <w:name w:val="Hyperlink"/>
    <w:basedOn w:val="VarsaylanParagrafYazTipi"/>
    <w:uiPriority w:val="99"/>
    <w:unhideWhenUsed/>
    <w:rsid w:val="00BE2555"/>
    <w:rPr>
      <w:color w:val="0000FF" w:themeColor="hyperlink"/>
      <w:u w:val="single"/>
    </w:rPr>
  </w:style>
  <w:style w:type="paragraph" w:styleId="AralkYok">
    <w:name w:val="No Spacing"/>
    <w:uiPriority w:val="1"/>
    <w:qFormat/>
    <w:rsid w:val="0028709A"/>
    <w:pPr>
      <w:spacing w:after="0" w:line="240" w:lineRule="auto"/>
    </w:pPr>
    <w:rPr>
      <w:lang w:eastAsia="tr-TR"/>
    </w:rPr>
  </w:style>
</w:styles>
</file>

<file path=word/webSettings.xml><?xml version="1.0" encoding="utf-8"?>
<w:webSettings xmlns:r="http://schemas.openxmlformats.org/officeDocument/2006/relationships" xmlns:w="http://schemas.openxmlformats.org/wordprocessingml/2006/main">
  <w:divs>
    <w:div w:id="229923669">
      <w:bodyDiv w:val="1"/>
      <w:marLeft w:val="0"/>
      <w:marRight w:val="0"/>
      <w:marTop w:val="0"/>
      <w:marBottom w:val="0"/>
      <w:divBdr>
        <w:top w:val="none" w:sz="0" w:space="0" w:color="auto"/>
        <w:left w:val="none" w:sz="0" w:space="0" w:color="auto"/>
        <w:bottom w:val="none" w:sz="0" w:space="0" w:color="auto"/>
        <w:right w:val="none" w:sz="0" w:space="0" w:color="auto"/>
      </w:divBdr>
    </w:div>
    <w:div w:id="513570799">
      <w:bodyDiv w:val="1"/>
      <w:marLeft w:val="0"/>
      <w:marRight w:val="0"/>
      <w:marTop w:val="0"/>
      <w:marBottom w:val="0"/>
      <w:divBdr>
        <w:top w:val="none" w:sz="0" w:space="0" w:color="auto"/>
        <w:left w:val="none" w:sz="0" w:space="0" w:color="auto"/>
        <w:bottom w:val="none" w:sz="0" w:space="0" w:color="auto"/>
        <w:right w:val="none" w:sz="0" w:space="0" w:color="auto"/>
      </w:divBdr>
    </w:div>
    <w:div w:id="548877372">
      <w:bodyDiv w:val="1"/>
      <w:marLeft w:val="0"/>
      <w:marRight w:val="0"/>
      <w:marTop w:val="0"/>
      <w:marBottom w:val="0"/>
      <w:divBdr>
        <w:top w:val="none" w:sz="0" w:space="0" w:color="auto"/>
        <w:left w:val="none" w:sz="0" w:space="0" w:color="auto"/>
        <w:bottom w:val="none" w:sz="0" w:space="0" w:color="auto"/>
        <w:right w:val="none" w:sz="0" w:space="0" w:color="auto"/>
      </w:divBdr>
    </w:div>
    <w:div w:id="575481009">
      <w:bodyDiv w:val="1"/>
      <w:marLeft w:val="0"/>
      <w:marRight w:val="0"/>
      <w:marTop w:val="0"/>
      <w:marBottom w:val="0"/>
      <w:divBdr>
        <w:top w:val="none" w:sz="0" w:space="0" w:color="auto"/>
        <w:left w:val="none" w:sz="0" w:space="0" w:color="auto"/>
        <w:bottom w:val="none" w:sz="0" w:space="0" w:color="auto"/>
        <w:right w:val="none" w:sz="0" w:space="0" w:color="auto"/>
      </w:divBdr>
    </w:div>
    <w:div w:id="613483062">
      <w:bodyDiv w:val="1"/>
      <w:marLeft w:val="0"/>
      <w:marRight w:val="0"/>
      <w:marTop w:val="0"/>
      <w:marBottom w:val="0"/>
      <w:divBdr>
        <w:top w:val="none" w:sz="0" w:space="0" w:color="auto"/>
        <w:left w:val="none" w:sz="0" w:space="0" w:color="auto"/>
        <w:bottom w:val="none" w:sz="0" w:space="0" w:color="auto"/>
        <w:right w:val="none" w:sz="0" w:space="0" w:color="auto"/>
      </w:divBdr>
    </w:div>
    <w:div w:id="825820395">
      <w:bodyDiv w:val="1"/>
      <w:marLeft w:val="0"/>
      <w:marRight w:val="0"/>
      <w:marTop w:val="0"/>
      <w:marBottom w:val="0"/>
      <w:divBdr>
        <w:top w:val="none" w:sz="0" w:space="0" w:color="auto"/>
        <w:left w:val="none" w:sz="0" w:space="0" w:color="auto"/>
        <w:bottom w:val="none" w:sz="0" w:space="0" w:color="auto"/>
        <w:right w:val="none" w:sz="0" w:space="0" w:color="auto"/>
      </w:divBdr>
    </w:div>
    <w:div w:id="1457600376">
      <w:bodyDiv w:val="1"/>
      <w:marLeft w:val="0"/>
      <w:marRight w:val="0"/>
      <w:marTop w:val="0"/>
      <w:marBottom w:val="0"/>
      <w:divBdr>
        <w:top w:val="none" w:sz="0" w:space="0" w:color="auto"/>
        <w:left w:val="none" w:sz="0" w:space="0" w:color="auto"/>
        <w:bottom w:val="none" w:sz="0" w:space="0" w:color="auto"/>
        <w:right w:val="none" w:sz="0" w:space="0" w:color="auto"/>
      </w:divBdr>
      <w:divsChild>
        <w:div w:id="2141411643">
          <w:marLeft w:val="0"/>
          <w:marRight w:val="0"/>
          <w:marTop w:val="0"/>
          <w:marBottom w:val="0"/>
          <w:divBdr>
            <w:top w:val="none" w:sz="0" w:space="0" w:color="auto"/>
            <w:left w:val="none" w:sz="0" w:space="0" w:color="auto"/>
            <w:bottom w:val="none" w:sz="0" w:space="0" w:color="auto"/>
            <w:right w:val="none" w:sz="0" w:space="0" w:color="auto"/>
          </w:divBdr>
        </w:div>
      </w:divsChild>
    </w:div>
    <w:div w:id="1485271317">
      <w:bodyDiv w:val="1"/>
      <w:marLeft w:val="0"/>
      <w:marRight w:val="0"/>
      <w:marTop w:val="0"/>
      <w:marBottom w:val="0"/>
      <w:divBdr>
        <w:top w:val="none" w:sz="0" w:space="0" w:color="auto"/>
        <w:left w:val="none" w:sz="0" w:space="0" w:color="auto"/>
        <w:bottom w:val="none" w:sz="0" w:space="0" w:color="auto"/>
        <w:right w:val="none" w:sz="0" w:space="0" w:color="auto"/>
      </w:divBdr>
    </w:div>
    <w:div w:id="1789160836">
      <w:bodyDiv w:val="1"/>
      <w:marLeft w:val="0"/>
      <w:marRight w:val="0"/>
      <w:marTop w:val="0"/>
      <w:marBottom w:val="0"/>
      <w:divBdr>
        <w:top w:val="none" w:sz="0" w:space="0" w:color="auto"/>
        <w:left w:val="none" w:sz="0" w:space="0" w:color="auto"/>
        <w:bottom w:val="none" w:sz="0" w:space="0" w:color="auto"/>
        <w:right w:val="none" w:sz="0" w:space="0" w:color="auto"/>
      </w:divBdr>
    </w:div>
    <w:div w:id="187199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ceri10.org.tr" TargetMode="External"/><Relationship Id="rId3" Type="http://schemas.openxmlformats.org/officeDocument/2006/relationships/settings" Target="settings.xml"/><Relationship Id="rId7" Type="http://schemas.openxmlformats.org/officeDocument/2006/relationships/hyperlink" Target="http://www.beceri10.org.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740</Words>
  <Characters>4224</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RECEP ŞEN</cp:lastModifiedBy>
  <cp:revision>6</cp:revision>
  <dcterms:created xsi:type="dcterms:W3CDTF">2011-08-04T09:09:00Z</dcterms:created>
  <dcterms:modified xsi:type="dcterms:W3CDTF">2011-08-25T12:07:00Z</dcterms:modified>
</cp:coreProperties>
</file>