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514" w:rsidRDefault="00E86514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Ekonomideki</w:t>
      </w:r>
      <w:r w:rsidR="00BE124F">
        <w:rPr>
          <w:rFonts w:ascii="Times New Roman" w:hAnsi="Times New Roman" w:cs="Times New Roman"/>
          <w:sz w:val="24"/>
          <w:szCs w:val="24"/>
        </w:rPr>
        <w:t xml:space="preserve"> büyüme kademeli olarak hızlanacak</w:t>
      </w:r>
    </w:p>
    <w:p w:rsidR="00E86514" w:rsidRDefault="00E86514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86514" w:rsidRPr="00E86514" w:rsidRDefault="00E86514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SPOT: </w:t>
      </w:r>
      <w:r w:rsidRPr="00E86514">
        <w:rPr>
          <w:rFonts w:ascii="Times New Roman" w:hAnsi="Times New Roman" w:cs="Times New Roman"/>
          <w:sz w:val="24"/>
          <w:szCs w:val="24"/>
        </w:rPr>
        <w:t>Önümüzdeki dönemde yurt içi talebi etkileyen gelir, finansman ve beklentiler kanallarının toparlanmayı destekleyici yönde hareket edecekleri ve ekonomideki büyümenin kademeli olarak</w:t>
      </w:r>
      <w:r>
        <w:rPr>
          <w:rFonts w:ascii="Times New Roman" w:hAnsi="Times New Roman" w:cs="Times New Roman"/>
          <w:sz w:val="24"/>
          <w:szCs w:val="24"/>
        </w:rPr>
        <w:t xml:space="preserve"> hızlanacağı tahmin ediliyor</w:t>
      </w:r>
      <w:r w:rsidRPr="00E86514">
        <w:rPr>
          <w:rFonts w:ascii="Times New Roman" w:hAnsi="Times New Roman" w:cs="Times New Roman"/>
          <w:sz w:val="24"/>
          <w:szCs w:val="24"/>
        </w:rPr>
        <w:t>. Ayrıca ekonomideki dengelenme sürecinin sonucu olarak cari dengedeki düzelmenin risk algılamalarını olumlu etkilemesi ve istihdamdaki artışın özel kesim taleb</w:t>
      </w:r>
      <w:r>
        <w:rPr>
          <w:rFonts w:ascii="Times New Roman" w:hAnsi="Times New Roman" w:cs="Times New Roman"/>
          <w:sz w:val="24"/>
          <w:szCs w:val="24"/>
        </w:rPr>
        <w:t>ini desteklemesi öngörülüyor</w:t>
      </w:r>
      <w:r w:rsidRPr="00E86514">
        <w:rPr>
          <w:rFonts w:ascii="Times New Roman" w:hAnsi="Times New Roman" w:cs="Times New Roman"/>
          <w:sz w:val="24"/>
          <w:szCs w:val="24"/>
        </w:rPr>
        <w:t>.</w:t>
      </w:r>
    </w:p>
    <w:p w:rsidR="00E86514" w:rsidRDefault="00E86514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86514" w:rsidRDefault="00216349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ARA SPOT: RİSK İŞTAHINDAKİ ARTIŞ VE MERKEZ BANKASI’NIN POLİTİKALARINA BAĞLI OLARAK,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YILIN SON ÇEYREĞİNDE PİYASA FAİZLERİNDE BELİRGİN DÜŞÜŞLER YAŞANDI.</w:t>
      </w:r>
    </w:p>
    <w:p w:rsidR="00216349" w:rsidRDefault="00216349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16349" w:rsidRDefault="00216349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94C5B" w:rsidRPr="00E86514" w:rsidRDefault="00E86514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Geriye dönüp b</w:t>
      </w:r>
      <w:r w:rsidR="00C93F58" w:rsidRPr="00E86514">
        <w:rPr>
          <w:rFonts w:ascii="Times New Roman" w:hAnsi="Times New Roman" w:cs="Times New Roman"/>
          <w:sz w:val="24"/>
          <w:szCs w:val="24"/>
        </w:rPr>
        <w:t>aktığımız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="00C93F58" w:rsidRPr="00E86514">
        <w:rPr>
          <w:rFonts w:ascii="Times New Roman" w:hAnsi="Times New Roman" w:cs="Times New Roman"/>
          <w:sz w:val="24"/>
          <w:szCs w:val="24"/>
        </w:rPr>
        <w:t xml:space="preserve">2012 yılının son çeyreğinden itibaren küresel ekonomiye ilişkin risk algılamalarında belirgin bir iyileşme yaşanmaya başladı. </w:t>
      </w:r>
      <w:r w:rsidR="00194C5B" w:rsidRPr="00E86514">
        <w:rPr>
          <w:rFonts w:ascii="Times New Roman" w:hAnsi="Times New Roman" w:cs="Times New Roman"/>
          <w:sz w:val="24"/>
          <w:szCs w:val="24"/>
        </w:rPr>
        <w:t>En kötü risklerin geride kaldığı algılamasının güçlenmesiyle risk iştahında gözlenen artış eğilimi belirginleşti.</w:t>
      </w:r>
    </w:p>
    <w:p w:rsidR="00194C5B" w:rsidRPr="00E86514" w:rsidRDefault="00194C5B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 xml:space="preserve">Euro Bölgesi’ndeki sorunların çözümüne yönelik atılan somut adımların yanı sıra ABD ve Çin ekonomisine dair olumlu gelişmeler bu eğilimi destekleyen başlıca gelişmeler </w:t>
      </w:r>
      <w:r w:rsidR="00E86514">
        <w:rPr>
          <w:rFonts w:ascii="Times New Roman" w:hAnsi="Times New Roman" w:cs="Times New Roman"/>
          <w:sz w:val="24"/>
          <w:szCs w:val="24"/>
        </w:rPr>
        <w:t>oldu</w:t>
      </w:r>
      <w:r w:rsidRPr="00E86514">
        <w:rPr>
          <w:rFonts w:ascii="Times New Roman" w:hAnsi="Times New Roman" w:cs="Times New Roman"/>
          <w:sz w:val="24"/>
          <w:szCs w:val="24"/>
        </w:rPr>
        <w:t xml:space="preserve">. Öte yandan, gelişmiş ülkelerde büyüme görünümünün halen zayıf seyrini koruması nedeniyle </w:t>
      </w:r>
      <w:proofErr w:type="spellStart"/>
      <w:r w:rsidRPr="00E86514">
        <w:rPr>
          <w:rFonts w:ascii="Times New Roman" w:hAnsi="Times New Roman" w:cs="Times New Roman"/>
          <w:sz w:val="24"/>
          <w:szCs w:val="24"/>
        </w:rPr>
        <w:t>miktarsal</w:t>
      </w:r>
      <w:proofErr w:type="spellEnd"/>
      <w:r w:rsidRPr="00E86514">
        <w:rPr>
          <w:rFonts w:ascii="Times New Roman" w:hAnsi="Times New Roman" w:cs="Times New Roman"/>
          <w:sz w:val="24"/>
          <w:szCs w:val="24"/>
        </w:rPr>
        <w:t xml:space="preserve"> genişleme</w:t>
      </w:r>
      <w:r w:rsidR="00E86514">
        <w:rPr>
          <w:rFonts w:ascii="Times New Roman" w:hAnsi="Times New Roman" w:cs="Times New Roman"/>
          <w:sz w:val="24"/>
          <w:szCs w:val="24"/>
        </w:rPr>
        <w:t xml:space="preserve"> politikalarına devam ediliyor</w:t>
      </w:r>
      <w:r w:rsidRPr="00E86514">
        <w:rPr>
          <w:rFonts w:ascii="Times New Roman" w:hAnsi="Times New Roman" w:cs="Times New Roman"/>
          <w:sz w:val="24"/>
          <w:szCs w:val="24"/>
        </w:rPr>
        <w:t>.</w:t>
      </w:r>
    </w:p>
    <w:p w:rsidR="00014140" w:rsidRPr="00E86514" w:rsidRDefault="00C93F58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Gelişmiş ülkelerde parasal genişleme politikalarının sürmesi, hatta temel ekonomik verilerde düzelme sağlanana kadar bu politikalara devam edilmesinin taahhüt edilmesi ve küresel piyasalarda risk alma iştahının artması gelişmekte olan ülkelere yönel</w:t>
      </w:r>
      <w:r w:rsidR="00E86514">
        <w:rPr>
          <w:rFonts w:ascii="Times New Roman" w:hAnsi="Times New Roman" w:cs="Times New Roman"/>
          <w:sz w:val="24"/>
          <w:szCs w:val="24"/>
        </w:rPr>
        <w:t>ik sermaye akımlarını hızlandırdı</w:t>
      </w:r>
      <w:r w:rsidR="00014140" w:rsidRPr="00E86514">
        <w:rPr>
          <w:rFonts w:ascii="Times New Roman" w:hAnsi="Times New Roman" w:cs="Times New Roman"/>
          <w:sz w:val="24"/>
          <w:szCs w:val="24"/>
        </w:rPr>
        <w:t>. Böylelikle sermaye akımları yakın tarihin e</w:t>
      </w:r>
      <w:r w:rsidR="00E86514">
        <w:rPr>
          <w:rFonts w:ascii="Times New Roman" w:hAnsi="Times New Roman" w:cs="Times New Roman"/>
          <w:sz w:val="24"/>
          <w:szCs w:val="24"/>
        </w:rPr>
        <w:t>n yüksek seviyelerine ulaştı</w:t>
      </w:r>
      <w:r w:rsidR="00014140" w:rsidRPr="00E86514">
        <w:rPr>
          <w:rFonts w:ascii="Times New Roman" w:hAnsi="Times New Roman" w:cs="Times New Roman"/>
          <w:sz w:val="24"/>
          <w:szCs w:val="24"/>
        </w:rPr>
        <w:t>.</w:t>
      </w:r>
    </w:p>
    <w:p w:rsidR="00014140" w:rsidRPr="00E86514" w:rsidRDefault="00014140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Öte yandan</w:t>
      </w:r>
      <w:r w:rsidR="00C93F58" w:rsidRPr="00E86514">
        <w:rPr>
          <w:rFonts w:ascii="Times New Roman" w:hAnsi="Times New Roman" w:cs="Times New Roman"/>
          <w:sz w:val="24"/>
          <w:szCs w:val="24"/>
        </w:rPr>
        <w:t xml:space="preserve"> Euro Bölgesi’ndeki sorunların çözümüne dair atılan adımla</w:t>
      </w:r>
      <w:r w:rsidR="00E86514">
        <w:rPr>
          <w:rFonts w:ascii="Times New Roman" w:hAnsi="Times New Roman" w:cs="Times New Roman"/>
          <w:sz w:val="24"/>
          <w:szCs w:val="24"/>
        </w:rPr>
        <w:t xml:space="preserve">ra rağmen kredi piyasasıyla </w:t>
      </w:r>
      <w:r w:rsidR="00C93F58" w:rsidRPr="00E86514">
        <w:rPr>
          <w:rFonts w:ascii="Times New Roman" w:hAnsi="Times New Roman" w:cs="Times New Roman"/>
          <w:sz w:val="24"/>
          <w:szCs w:val="24"/>
        </w:rPr>
        <w:t xml:space="preserve">büyüme görünümündeki zayıf seyir ve </w:t>
      </w:r>
      <w:r w:rsidR="00E86514">
        <w:rPr>
          <w:rFonts w:ascii="Times New Roman" w:hAnsi="Times New Roman" w:cs="Times New Roman"/>
          <w:sz w:val="24"/>
          <w:szCs w:val="24"/>
        </w:rPr>
        <w:t xml:space="preserve">kamuyla </w:t>
      </w:r>
      <w:r w:rsidRPr="00E86514">
        <w:rPr>
          <w:rFonts w:ascii="Times New Roman" w:hAnsi="Times New Roman" w:cs="Times New Roman"/>
          <w:sz w:val="24"/>
          <w:szCs w:val="24"/>
        </w:rPr>
        <w:t xml:space="preserve">özel </w:t>
      </w:r>
      <w:r w:rsidR="00C93F58" w:rsidRPr="00E86514">
        <w:rPr>
          <w:rFonts w:ascii="Times New Roman" w:hAnsi="Times New Roman" w:cs="Times New Roman"/>
          <w:sz w:val="24"/>
          <w:szCs w:val="24"/>
        </w:rPr>
        <w:t>borcun sürdürülebilirliğin</w:t>
      </w:r>
      <w:r w:rsidR="00E86514">
        <w:rPr>
          <w:rFonts w:ascii="Times New Roman" w:hAnsi="Times New Roman" w:cs="Times New Roman"/>
          <w:sz w:val="24"/>
          <w:szCs w:val="24"/>
        </w:rPr>
        <w:t>e dair kaygılar devam ediyor</w:t>
      </w:r>
      <w:r w:rsidR="00C93F58" w:rsidRPr="00E86514">
        <w:rPr>
          <w:rFonts w:ascii="Times New Roman" w:hAnsi="Times New Roman" w:cs="Times New Roman"/>
          <w:sz w:val="24"/>
          <w:szCs w:val="24"/>
        </w:rPr>
        <w:t xml:space="preserve">. </w:t>
      </w:r>
      <w:r w:rsidRPr="00E86514">
        <w:rPr>
          <w:rFonts w:ascii="Times New Roman" w:hAnsi="Times New Roman" w:cs="Times New Roman"/>
          <w:sz w:val="24"/>
          <w:szCs w:val="24"/>
        </w:rPr>
        <w:t>Dolayısıyla</w:t>
      </w:r>
      <w:r w:rsidR="00C93F58" w:rsidRPr="00E86514">
        <w:rPr>
          <w:rFonts w:ascii="Times New Roman" w:hAnsi="Times New Roman" w:cs="Times New Roman"/>
          <w:sz w:val="24"/>
          <w:szCs w:val="24"/>
        </w:rPr>
        <w:t xml:space="preserve"> küresel ekonomideki kırılganlıklar son dönemde kayda değer biçimde azalmakla birlikte halen önemini korum</w:t>
      </w:r>
      <w:r w:rsidR="00E86514">
        <w:rPr>
          <w:rFonts w:ascii="Times New Roman" w:hAnsi="Times New Roman" w:cs="Times New Roman"/>
          <w:sz w:val="24"/>
          <w:szCs w:val="24"/>
        </w:rPr>
        <w:t>akta.</w:t>
      </w:r>
    </w:p>
    <w:p w:rsidR="00014140" w:rsidRPr="00E86514" w:rsidRDefault="00014140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Küresel risk iştahındaki artışın belirginleşmesi ve Türkiye’ye yönelik risk algılamalarındaki iyileşme nedeniyle Türkiye’ye sermaye girişlerinde de</w:t>
      </w:r>
      <w:r w:rsidR="00E86514">
        <w:rPr>
          <w:rFonts w:ascii="Times New Roman" w:hAnsi="Times New Roman" w:cs="Times New Roman"/>
          <w:sz w:val="24"/>
          <w:szCs w:val="24"/>
        </w:rPr>
        <w:t xml:space="preserve"> hızlanma gözleniyor</w:t>
      </w:r>
      <w:r w:rsidRPr="00E86514">
        <w:rPr>
          <w:rFonts w:ascii="Times New Roman" w:hAnsi="Times New Roman" w:cs="Times New Roman"/>
          <w:sz w:val="24"/>
          <w:szCs w:val="24"/>
        </w:rPr>
        <w:t>. Bu gelişmelere paralel olarak kredilerde öngörülenin ötesinde bir artış eğilimi yaşanırken Türk Lirası üzerindeki</w:t>
      </w:r>
      <w:r w:rsidR="00E86514">
        <w:rPr>
          <w:rFonts w:ascii="Times New Roman" w:hAnsi="Times New Roman" w:cs="Times New Roman"/>
          <w:sz w:val="24"/>
          <w:szCs w:val="24"/>
        </w:rPr>
        <w:t xml:space="preserve"> değerlenme baskısı güçleniyor</w:t>
      </w:r>
      <w:r w:rsidRPr="00E86514">
        <w:rPr>
          <w:rFonts w:ascii="Times New Roman" w:hAnsi="Times New Roman" w:cs="Times New Roman"/>
          <w:sz w:val="24"/>
          <w:szCs w:val="24"/>
        </w:rPr>
        <w:t>.</w:t>
      </w:r>
    </w:p>
    <w:p w:rsidR="00014140" w:rsidRPr="00E86514" w:rsidRDefault="00014140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Risk iştahındaki artış ve Merkez Bankası’nın politikalarına bağlı olarak yılın son çeyreğinde piyasa faizlerinde belirgin düşüşler yaşan</w:t>
      </w:r>
      <w:r w:rsidR="00E86514">
        <w:rPr>
          <w:rFonts w:ascii="Times New Roman" w:hAnsi="Times New Roman" w:cs="Times New Roman"/>
          <w:sz w:val="24"/>
          <w:szCs w:val="24"/>
        </w:rPr>
        <w:t>dı</w:t>
      </w:r>
      <w:r w:rsidRPr="00E86514">
        <w:rPr>
          <w:rFonts w:ascii="Times New Roman" w:hAnsi="Times New Roman" w:cs="Times New Roman"/>
          <w:sz w:val="24"/>
          <w:szCs w:val="24"/>
        </w:rPr>
        <w:t xml:space="preserve">. Nominal faizlerdeki düşüşün enflasyon beklentilerindeki azalışa kıyasla daha belirgin olması nedeniyle yılın son aylarında reel faizlerde de kayda değer bir düşüş </w:t>
      </w:r>
      <w:r w:rsidR="00E86514">
        <w:rPr>
          <w:rFonts w:ascii="Times New Roman" w:hAnsi="Times New Roman" w:cs="Times New Roman"/>
          <w:sz w:val="24"/>
          <w:szCs w:val="24"/>
        </w:rPr>
        <w:t>meydan geldi</w:t>
      </w:r>
      <w:r w:rsidRPr="00E86514">
        <w:rPr>
          <w:rFonts w:ascii="Times New Roman" w:hAnsi="Times New Roman" w:cs="Times New Roman"/>
          <w:sz w:val="24"/>
          <w:szCs w:val="24"/>
        </w:rPr>
        <w:t>.</w:t>
      </w:r>
    </w:p>
    <w:p w:rsidR="007A4023" w:rsidRPr="00E86514" w:rsidRDefault="007A4023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Öte yandan, son dönemde artan sermaye akımlarının finansal koşullar üzerindeki genişletici etkisinin desteğiyle 2013 yılının ilk yarısında yurt içi nihai talebin beklenenden daha hızlı bir artış gös</w:t>
      </w:r>
      <w:r w:rsidR="00E86514">
        <w:rPr>
          <w:rFonts w:ascii="Times New Roman" w:hAnsi="Times New Roman" w:cs="Times New Roman"/>
          <w:sz w:val="24"/>
          <w:szCs w:val="24"/>
        </w:rPr>
        <w:t>terebileceği tahmin ediliyor</w:t>
      </w:r>
      <w:r w:rsidRPr="00E86514">
        <w:rPr>
          <w:rFonts w:ascii="Times New Roman" w:hAnsi="Times New Roman" w:cs="Times New Roman"/>
          <w:sz w:val="24"/>
          <w:szCs w:val="24"/>
        </w:rPr>
        <w:t>. Sipariş göstergeleri, krediler ve diğer öncü endeksler</w:t>
      </w:r>
      <w:r w:rsidR="00E86514">
        <w:rPr>
          <w:rFonts w:ascii="Times New Roman" w:hAnsi="Times New Roman" w:cs="Times New Roman"/>
          <w:sz w:val="24"/>
          <w:szCs w:val="24"/>
        </w:rPr>
        <w:t xml:space="preserve"> de bu görünümü desteklemekte</w:t>
      </w:r>
      <w:r w:rsidRPr="00E86514">
        <w:rPr>
          <w:rFonts w:ascii="Times New Roman" w:hAnsi="Times New Roman" w:cs="Times New Roman"/>
          <w:sz w:val="24"/>
          <w:szCs w:val="24"/>
        </w:rPr>
        <w:t>.</w:t>
      </w:r>
    </w:p>
    <w:p w:rsidR="00E857E9" w:rsidRPr="00E86514" w:rsidRDefault="007A4023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2012 yılının üçünc</w:t>
      </w:r>
      <w:r w:rsidR="00E857E9" w:rsidRPr="00E86514">
        <w:rPr>
          <w:rFonts w:ascii="Times New Roman" w:hAnsi="Times New Roman" w:cs="Times New Roman"/>
          <w:sz w:val="24"/>
          <w:szCs w:val="24"/>
        </w:rPr>
        <w:t xml:space="preserve">ü çeyreğine ilişkin </w:t>
      </w:r>
      <w:r w:rsidRPr="00E86514">
        <w:rPr>
          <w:rFonts w:ascii="Times New Roman" w:hAnsi="Times New Roman" w:cs="Times New Roman"/>
          <w:sz w:val="24"/>
          <w:szCs w:val="24"/>
        </w:rPr>
        <w:t xml:space="preserve">verilerine göre </w:t>
      </w:r>
      <w:r w:rsidR="002F732D" w:rsidRPr="00E86514">
        <w:rPr>
          <w:rFonts w:ascii="Times New Roman" w:hAnsi="Times New Roman" w:cs="Times New Roman"/>
          <w:sz w:val="24"/>
          <w:szCs w:val="24"/>
        </w:rPr>
        <w:t>ekonomik büyüme yat</w:t>
      </w:r>
      <w:r w:rsidRPr="00E86514">
        <w:rPr>
          <w:rFonts w:ascii="Times New Roman" w:hAnsi="Times New Roman" w:cs="Times New Roman"/>
          <w:sz w:val="24"/>
          <w:szCs w:val="24"/>
        </w:rPr>
        <w:t xml:space="preserve">aya yakın </w:t>
      </w:r>
      <w:r w:rsidR="00E86514">
        <w:rPr>
          <w:rFonts w:ascii="Times New Roman" w:hAnsi="Times New Roman" w:cs="Times New Roman"/>
          <w:sz w:val="24"/>
          <w:szCs w:val="24"/>
        </w:rPr>
        <w:t>bir seyir izledi</w:t>
      </w:r>
      <w:r w:rsidR="002F732D" w:rsidRPr="00E86514">
        <w:rPr>
          <w:rFonts w:ascii="Times New Roman" w:hAnsi="Times New Roman" w:cs="Times New Roman"/>
          <w:sz w:val="24"/>
          <w:szCs w:val="24"/>
        </w:rPr>
        <w:t>. Ö</w:t>
      </w:r>
      <w:r w:rsidRPr="00E86514">
        <w:rPr>
          <w:rFonts w:ascii="Times New Roman" w:hAnsi="Times New Roman" w:cs="Times New Roman"/>
          <w:sz w:val="24"/>
          <w:szCs w:val="24"/>
        </w:rPr>
        <w:t>zel kesim yatırımlarındaki daralmanın sürmesinin etkisiyle yurt içi talep zayıf seyrini korurken, net ihracat büyümenin temel sü</w:t>
      </w:r>
      <w:r w:rsidR="00E857E9" w:rsidRPr="00E86514">
        <w:rPr>
          <w:rFonts w:ascii="Times New Roman" w:hAnsi="Times New Roman" w:cs="Times New Roman"/>
          <w:sz w:val="24"/>
          <w:szCs w:val="24"/>
        </w:rPr>
        <w:t>r</w:t>
      </w:r>
      <w:r w:rsidR="00E86514">
        <w:rPr>
          <w:rFonts w:ascii="Times New Roman" w:hAnsi="Times New Roman" w:cs="Times New Roman"/>
          <w:sz w:val="24"/>
          <w:szCs w:val="24"/>
        </w:rPr>
        <w:t>ükleyicisi olmaya devam etti</w:t>
      </w:r>
      <w:r w:rsidR="00E857E9" w:rsidRPr="00E86514">
        <w:rPr>
          <w:rFonts w:ascii="Times New Roman" w:hAnsi="Times New Roman" w:cs="Times New Roman"/>
          <w:sz w:val="24"/>
          <w:szCs w:val="24"/>
        </w:rPr>
        <w:t>. Yurt içi talep koşulları özel yatırım talebi kaynaklı olarak zayıf seyrini koru</w:t>
      </w:r>
      <w:r w:rsidR="00E86514">
        <w:rPr>
          <w:rFonts w:ascii="Times New Roman" w:hAnsi="Times New Roman" w:cs="Times New Roman"/>
          <w:sz w:val="24"/>
          <w:szCs w:val="24"/>
        </w:rPr>
        <w:t>yor.</w:t>
      </w:r>
    </w:p>
    <w:p w:rsidR="002F732D" w:rsidRPr="00E86514" w:rsidRDefault="00E857E9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 xml:space="preserve">Yılın son çeyreğine dair veriler ise tüketim ve yatırım talebinde ılımlı bir artış eğilimine işaret </w:t>
      </w:r>
      <w:r w:rsidR="00E86514">
        <w:rPr>
          <w:rFonts w:ascii="Times New Roman" w:hAnsi="Times New Roman" w:cs="Times New Roman"/>
          <w:sz w:val="24"/>
          <w:szCs w:val="24"/>
        </w:rPr>
        <w:t>ediyor</w:t>
      </w:r>
      <w:r w:rsidRPr="00E86514">
        <w:rPr>
          <w:rFonts w:ascii="Times New Roman" w:hAnsi="Times New Roman" w:cs="Times New Roman"/>
          <w:sz w:val="24"/>
          <w:szCs w:val="24"/>
        </w:rPr>
        <w:t>. Buna göre iktisadi faaliyetler</w:t>
      </w:r>
      <w:r w:rsidR="007A4023" w:rsidRPr="00E86514">
        <w:rPr>
          <w:rFonts w:ascii="Times New Roman" w:hAnsi="Times New Roman" w:cs="Times New Roman"/>
          <w:sz w:val="24"/>
          <w:szCs w:val="24"/>
        </w:rPr>
        <w:t xml:space="preserve"> toparlanma eğilimine gir</w:t>
      </w:r>
      <w:r w:rsidR="00E86514">
        <w:rPr>
          <w:rFonts w:ascii="Times New Roman" w:hAnsi="Times New Roman" w:cs="Times New Roman"/>
          <w:sz w:val="24"/>
          <w:szCs w:val="24"/>
        </w:rPr>
        <w:t>di</w:t>
      </w:r>
      <w:r w:rsidR="007A4023" w:rsidRPr="00E86514">
        <w:rPr>
          <w:rFonts w:ascii="Times New Roman" w:hAnsi="Times New Roman" w:cs="Times New Roman"/>
          <w:sz w:val="24"/>
          <w:szCs w:val="24"/>
        </w:rPr>
        <w:t>. Nitekim Ekim ve Kasım aylarında tüketim malı üretim ve ithalatındaki artış, tüketici güveninde iyileşmeyle beraber özel tüketim talebinde ılımlı a</w:t>
      </w:r>
      <w:r w:rsidR="00E86514">
        <w:rPr>
          <w:rFonts w:ascii="Times New Roman" w:hAnsi="Times New Roman" w:cs="Times New Roman"/>
          <w:sz w:val="24"/>
          <w:szCs w:val="24"/>
        </w:rPr>
        <w:t>rtış eğilimine işaret etmekte</w:t>
      </w:r>
      <w:r w:rsidR="007A4023" w:rsidRPr="00E865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4023" w:rsidRPr="00E86514" w:rsidRDefault="007A4023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lastRenderedPageBreak/>
        <w:t>Dördüncü çeyrekte kredilerde gözlenen ivmelenme de yurt içi talepteki canlanma görünümünü de</w:t>
      </w:r>
      <w:r w:rsidR="00E86514">
        <w:rPr>
          <w:rFonts w:ascii="Times New Roman" w:hAnsi="Times New Roman" w:cs="Times New Roman"/>
          <w:sz w:val="24"/>
          <w:szCs w:val="24"/>
        </w:rPr>
        <w:t>stekleyen bir diğer unsur</w:t>
      </w:r>
      <w:r w:rsidRPr="00E86514">
        <w:rPr>
          <w:rFonts w:ascii="Times New Roman" w:hAnsi="Times New Roman" w:cs="Times New Roman"/>
          <w:sz w:val="24"/>
          <w:szCs w:val="24"/>
        </w:rPr>
        <w:t>. Net dış talebin ise önceki çeyreklerde olduğu gibi dördüncü çeyrekte de büyümeye pozitif k</w:t>
      </w:r>
      <w:r w:rsidR="00E86514">
        <w:rPr>
          <w:rFonts w:ascii="Times New Roman" w:hAnsi="Times New Roman" w:cs="Times New Roman"/>
          <w:sz w:val="24"/>
          <w:szCs w:val="24"/>
        </w:rPr>
        <w:t>atkıda bulunması öngörülüyor</w:t>
      </w:r>
      <w:r w:rsidRPr="00E865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57E9" w:rsidRPr="00E86514" w:rsidRDefault="00E857E9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Özetle 2012 yılına ait göstergeler uygulanan politikala</w:t>
      </w:r>
      <w:r w:rsidR="00E86514">
        <w:rPr>
          <w:rFonts w:ascii="Times New Roman" w:hAnsi="Times New Roman" w:cs="Times New Roman"/>
          <w:sz w:val="24"/>
          <w:szCs w:val="24"/>
        </w:rPr>
        <w:t>rın etkili olduğunu gösteriyor</w:t>
      </w:r>
      <w:r w:rsidRPr="00E86514">
        <w:rPr>
          <w:rFonts w:ascii="Times New Roman" w:hAnsi="Times New Roman" w:cs="Times New Roman"/>
          <w:sz w:val="24"/>
          <w:szCs w:val="24"/>
        </w:rPr>
        <w:t>. Bu dönemde büyüme kompozisyonu daha sağlıklı bir görünüme kavuşurken ekonomideki dengelenme sü</w:t>
      </w:r>
      <w:r w:rsidR="00E86514">
        <w:rPr>
          <w:rFonts w:ascii="Times New Roman" w:hAnsi="Times New Roman" w:cs="Times New Roman"/>
          <w:sz w:val="24"/>
          <w:szCs w:val="24"/>
        </w:rPr>
        <w:t>reci belirginleşti</w:t>
      </w:r>
      <w:r w:rsidRPr="00E86514">
        <w:rPr>
          <w:rFonts w:ascii="Times New Roman" w:hAnsi="Times New Roman" w:cs="Times New Roman"/>
          <w:sz w:val="24"/>
          <w:szCs w:val="24"/>
        </w:rPr>
        <w:t>. Nitekim cari işlemler dengesindeki iyileşme sürerken net ihracatın büyümeye ka</w:t>
      </w:r>
      <w:r w:rsidR="00E86514">
        <w:rPr>
          <w:rFonts w:ascii="Times New Roman" w:hAnsi="Times New Roman" w:cs="Times New Roman"/>
          <w:sz w:val="24"/>
          <w:szCs w:val="24"/>
        </w:rPr>
        <w:t>tkısı belirgin şekilde arttı</w:t>
      </w:r>
      <w:r w:rsidRPr="00E86514">
        <w:rPr>
          <w:rFonts w:ascii="Times New Roman" w:hAnsi="Times New Roman" w:cs="Times New Roman"/>
          <w:sz w:val="24"/>
          <w:szCs w:val="24"/>
        </w:rPr>
        <w:t>.</w:t>
      </w:r>
    </w:p>
    <w:p w:rsidR="002F732D" w:rsidRPr="00E86514" w:rsidRDefault="00E857E9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Y</w:t>
      </w:r>
      <w:r w:rsidR="007A4023" w:rsidRPr="00E86514">
        <w:rPr>
          <w:rFonts w:ascii="Times New Roman" w:hAnsi="Times New Roman" w:cs="Times New Roman"/>
          <w:sz w:val="24"/>
          <w:szCs w:val="24"/>
        </w:rPr>
        <w:t xml:space="preserve">akın dönem göstergeleri iktisadi faaliyetteki artış eğiliminin dördüncü çeyreğin ardından 2013 yılının ilk çeyreğinde belirginleşerek süreceğine işaret </w:t>
      </w:r>
      <w:r w:rsidR="00E86514">
        <w:rPr>
          <w:rFonts w:ascii="Times New Roman" w:hAnsi="Times New Roman" w:cs="Times New Roman"/>
          <w:sz w:val="24"/>
          <w:szCs w:val="24"/>
        </w:rPr>
        <w:t>ediyor</w:t>
      </w:r>
      <w:r w:rsidR="007A4023" w:rsidRPr="00E86514">
        <w:rPr>
          <w:rFonts w:ascii="Times New Roman" w:hAnsi="Times New Roman" w:cs="Times New Roman"/>
          <w:sz w:val="24"/>
          <w:szCs w:val="24"/>
        </w:rPr>
        <w:t xml:space="preserve">. Gerek tüketici kredilerinde gerekse ticari kredilerde yakın </w:t>
      </w:r>
      <w:r w:rsidR="00E86514">
        <w:rPr>
          <w:rFonts w:ascii="Times New Roman" w:hAnsi="Times New Roman" w:cs="Times New Roman"/>
          <w:sz w:val="24"/>
          <w:szCs w:val="24"/>
        </w:rPr>
        <w:t>dönemde ivmelenme gözlenmekte</w:t>
      </w:r>
      <w:r w:rsidR="007A4023" w:rsidRPr="00E86514">
        <w:rPr>
          <w:rFonts w:ascii="Times New Roman" w:hAnsi="Times New Roman" w:cs="Times New Roman"/>
          <w:sz w:val="24"/>
          <w:szCs w:val="24"/>
        </w:rPr>
        <w:t>. Buna ek olarak tüketici ve yatırımcı güveninde</w:t>
      </w:r>
      <w:r w:rsidR="002F732D" w:rsidRPr="00E86514">
        <w:rPr>
          <w:rFonts w:ascii="Times New Roman" w:hAnsi="Times New Roman" w:cs="Times New Roman"/>
          <w:sz w:val="24"/>
          <w:szCs w:val="24"/>
        </w:rPr>
        <w:t>ki gerileme</w:t>
      </w:r>
      <w:r w:rsidR="007A4023" w:rsidRPr="00E86514">
        <w:rPr>
          <w:rFonts w:ascii="Times New Roman" w:hAnsi="Times New Roman" w:cs="Times New Roman"/>
          <w:sz w:val="24"/>
          <w:szCs w:val="24"/>
        </w:rPr>
        <w:t xml:space="preserve"> </w:t>
      </w:r>
      <w:r w:rsidR="00E86514">
        <w:rPr>
          <w:rFonts w:ascii="Times New Roman" w:hAnsi="Times New Roman" w:cs="Times New Roman"/>
          <w:sz w:val="24"/>
          <w:szCs w:val="24"/>
        </w:rPr>
        <w:t>sona erdi</w:t>
      </w:r>
      <w:r w:rsidR="007A4023" w:rsidRPr="00E86514">
        <w:rPr>
          <w:rFonts w:ascii="Times New Roman" w:hAnsi="Times New Roman" w:cs="Times New Roman"/>
          <w:sz w:val="24"/>
          <w:szCs w:val="24"/>
        </w:rPr>
        <w:t xml:space="preserve"> ve ye</w:t>
      </w:r>
      <w:r w:rsidR="00E86514">
        <w:rPr>
          <w:rFonts w:ascii="Times New Roman" w:hAnsi="Times New Roman" w:cs="Times New Roman"/>
          <w:sz w:val="24"/>
          <w:szCs w:val="24"/>
        </w:rPr>
        <w:t>rini iyileşme eğilimine bıraktı</w:t>
      </w:r>
      <w:r w:rsidR="002F732D" w:rsidRPr="00E86514">
        <w:rPr>
          <w:rFonts w:ascii="Times New Roman" w:hAnsi="Times New Roman" w:cs="Times New Roman"/>
          <w:sz w:val="24"/>
          <w:szCs w:val="24"/>
        </w:rPr>
        <w:t xml:space="preserve">. Bu göstergeler </w:t>
      </w:r>
      <w:r w:rsidR="007A4023" w:rsidRPr="00E86514">
        <w:rPr>
          <w:rFonts w:ascii="Times New Roman" w:hAnsi="Times New Roman" w:cs="Times New Roman"/>
          <w:sz w:val="24"/>
          <w:szCs w:val="24"/>
        </w:rPr>
        <w:t>önümüzdeki dönemde özel kesim talebinin artış eğilimini koruya</w:t>
      </w:r>
      <w:r w:rsidR="00E86514">
        <w:rPr>
          <w:rFonts w:ascii="Times New Roman" w:hAnsi="Times New Roman" w:cs="Times New Roman"/>
          <w:sz w:val="24"/>
          <w:szCs w:val="24"/>
        </w:rPr>
        <w:t>cağı öngörüsünü destekliyor</w:t>
      </w:r>
      <w:r w:rsidR="007A4023" w:rsidRPr="00E865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4023" w:rsidRPr="00E86514" w:rsidRDefault="007A4023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 xml:space="preserve">Diğer taraftan küresel ekonomiye dair </w:t>
      </w:r>
      <w:r w:rsidR="002F732D" w:rsidRPr="00E86514">
        <w:rPr>
          <w:rFonts w:ascii="Times New Roman" w:hAnsi="Times New Roman" w:cs="Times New Roman"/>
          <w:sz w:val="24"/>
          <w:szCs w:val="24"/>
        </w:rPr>
        <w:t xml:space="preserve">daha </w:t>
      </w:r>
      <w:r w:rsidRPr="00E86514">
        <w:rPr>
          <w:rFonts w:ascii="Times New Roman" w:hAnsi="Times New Roman" w:cs="Times New Roman"/>
          <w:sz w:val="24"/>
          <w:szCs w:val="24"/>
        </w:rPr>
        <w:t>olumlu bir görü</w:t>
      </w:r>
      <w:r w:rsidR="002F732D" w:rsidRPr="00E86514">
        <w:rPr>
          <w:rFonts w:ascii="Times New Roman" w:hAnsi="Times New Roman" w:cs="Times New Roman"/>
          <w:sz w:val="24"/>
          <w:szCs w:val="24"/>
        </w:rPr>
        <w:t>nüm ortaya çıkm</w:t>
      </w:r>
      <w:r w:rsidR="00E86514">
        <w:rPr>
          <w:rFonts w:ascii="Times New Roman" w:hAnsi="Times New Roman" w:cs="Times New Roman"/>
          <w:sz w:val="24"/>
          <w:szCs w:val="24"/>
        </w:rPr>
        <w:t xml:space="preserve">ası, </w:t>
      </w:r>
      <w:r w:rsidR="002F732D" w:rsidRPr="00E86514">
        <w:rPr>
          <w:rFonts w:ascii="Times New Roman" w:hAnsi="Times New Roman" w:cs="Times New Roman"/>
          <w:sz w:val="24"/>
          <w:szCs w:val="24"/>
        </w:rPr>
        <w:t>b</w:t>
      </w:r>
      <w:r w:rsidRPr="00E86514">
        <w:rPr>
          <w:rFonts w:ascii="Times New Roman" w:hAnsi="Times New Roman" w:cs="Times New Roman"/>
          <w:sz w:val="24"/>
          <w:szCs w:val="24"/>
        </w:rPr>
        <w:t>u doğrultuda</w:t>
      </w:r>
      <w:r w:rsidR="002F732D" w:rsidRPr="00E86514">
        <w:rPr>
          <w:rFonts w:ascii="Times New Roman" w:hAnsi="Times New Roman" w:cs="Times New Roman"/>
          <w:sz w:val="24"/>
          <w:szCs w:val="24"/>
        </w:rPr>
        <w:t xml:space="preserve"> ürün ve</w:t>
      </w:r>
      <w:r w:rsidRPr="00E86514">
        <w:rPr>
          <w:rFonts w:ascii="Times New Roman" w:hAnsi="Times New Roman" w:cs="Times New Roman"/>
          <w:sz w:val="24"/>
          <w:szCs w:val="24"/>
        </w:rPr>
        <w:t xml:space="preserve"> pazar çeşitlenmesi v</w:t>
      </w:r>
      <w:r w:rsidR="002F732D" w:rsidRPr="00E86514">
        <w:rPr>
          <w:rFonts w:ascii="Times New Roman" w:hAnsi="Times New Roman" w:cs="Times New Roman"/>
          <w:sz w:val="24"/>
          <w:szCs w:val="24"/>
        </w:rPr>
        <w:t xml:space="preserve">asıtasıyla </w:t>
      </w:r>
      <w:r w:rsidRPr="00E86514">
        <w:rPr>
          <w:rFonts w:ascii="Times New Roman" w:hAnsi="Times New Roman" w:cs="Times New Roman"/>
          <w:sz w:val="24"/>
          <w:szCs w:val="24"/>
        </w:rPr>
        <w:t>ihracatın sergilediği olumlu performansın sür</w:t>
      </w:r>
      <w:r w:rsidR="00E86514">
        <w:rPr>
          <w:rFonts w:ascii="Times New Roman" w:hAnsi="Times New Roman" w:cs="Times New Roman"/>
          <w:sz w:val="24"/>
          <w:szCs w:val="24"/>
        </w:rPr>
        <w:t>mesi bekleniyor</w:t>
      </w:r>
      <w:r w:rsidR="002F732D" w:rsidRPr="00E86514">
        <w:rPr>
          <w:rFonts w:ascii="Times New Roman" w:hAnsi="Times New Roman" w:cs="Times New Roman"/>
          <w:sz w:val="24"/>
          <w:szCs w:val="24"/>
        </w:rPr>
        <w:t xml:space="preserve">. </w:t>
      </w:r>
      <w:r w:rsidRPr="00E86514">
        <w:rPr>
          <w:rFonts w:ascii="Times New Roman" w:hAnsi="Times New Roman" w:cs="Times New Roman"/>
          <w:sz w:val="24"/>
          <w:szCs w:val="24"/>
        </w:rPr>
        <w:t>Böylelikle</w:t>
      </w:r>
      <w:r w:rsidR="002F732D" w:rsidRPr="00E86514">
        <w:rPr>
          <w:rFonts w:ascii="Times New Roman" w:hAnsi="Times New Roman" w:cs="Times New Roman"/>
          <w:sz w:val="24"/>
          <w:szCs w:val="24"/>
        </w:rPr>
        <w:t xml:space="preserve"> </w:t>
      </w:r>
      <w:r w:rsidRPr="00E86514">
        <w:rPr>
          <w:rFonts w:ascii="Times New Roman" w:hAnsi="Times New Roman" w:cs="Times New Roman"/>
          <w:sz w:val="24"/>
          <w:szCs w:val="24"/>
        </w:rPr>
        <w:t xml:space="preserve">cari işlemler açığının da istikrarlı bir </w:t>
      </w:r>
      <w:r w:rsidR="00E86514">
        <w:rPr>
          <w:rFonts w:ascii="Times New Roman" w:hAnsi="Times New Roman" w:cs="Times New Roman"/>
          <w:sz w:val="24"/>
          <w:szCs w:val="24"/>
        </w:rPr>
        <w:t>seyir izleyeceği düşünülmekte</w:t>
      </w:r>
      <w:r w:rsidRPr="00E86514">
        <w:rPr>
          <w:rFonts w:ascii="Times New Roman" w:hAnsi="Times New Roman" w:cs="Times New Roman"/>
          <w:sz w:val="24"/>
          <w:szCs w:val="24"/>
        </w:rPr>
        <w:t>.</w:t>
      </w:r>
    </w:p>
    <w:p w:rsidR="007A4023" w:rsidRPr="00E86514" w:rsidRDefault="007A4023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86514">
        <w:rPr>
          <w:rFonts w:ascii="Times New Roman" w:hAnsi="Times New Roman" w:cs="Times New Roman"/>
          <w:sz w:val="24"/>
          <w:szCs w:val="24"/>
        </w:rPr>
        <w:t>Önümüzdeki dönemde yurt içi talebi etkileyen gelir, finansman ve beklentiler kanallarının toparlanmayı destekleyici yönde hareket edecekleri ve ekonomideki büyümenin kademeli olarak</w:t>
      </w:r>
      <w:r w:rsidR="00E86514">
        <w:rPr>
          <w:rFonts w:ascii="Times New Roman" w:hAnsi="Times New Roman" w:cs="Times New Roman"/>
          <w:sz w:val="24"/>
          <w:szCs w:val="24"/>
        </w:rPr>
        <w:t xml:space="preserve"> hızlanacağı tahmin ediliyor</w:t>
      </w:r>
      <w:r w:rsidRPr="00E86514">
        <w:rPr>
          <w:rFonts w:ascii="Times New Roman" w:hAnsi="Times New Roman" w:cs="Times New Roman"/>
          <w:sz w:val="24"/>
          <w:szCs w:val="24"/>
        </w:rPr>
        <w:t xml:space="preserve">. </w:t>
      </w:r>
      <w:r w:rsidR="00E857E9" w:rsidRPr="00E86514">
        <w:rPr>
          <w:rFonts w:ascii="Times New Roman" w:hAnsi="Times New Roman" w:cs="Times New Roman"/>
          <w:sz w:val="24"/>
          <w:szCs w:val="24"/>
        </w:rPr>
        <w:t>Ayrıca e</w:t>
      </w:r>
      <w:r w:rsidRPr="00E86514">
        <w:rPr>
          <w:rFonts w:ascii="Times New Roman" w:hAnsi="Times New Roman" w:cs="Times New Roman"/>
          <w:sz w:val="24"/>
          <w:szCs w:val="24"/>
        </w:rPr>
        <w:t>konomideki dengelenme sürecinin sonucu olarak cari dengedeki düzelmenin risk algılamalarını olumlu etkilemesi ve istihdamdaki artışın ö</w:t>
      </w:r>
      <w:r w:rsidR="002F732D" w:rsidRPr="00E86514">
        <w:rPr>
          <w:rFonts w:ascii="Times New Roman" w:hAnsi="Times New Roman" w:cs="Times New Roman"/>
          <w:sz w:val="24"/>
          <w:szCs w:val="24"/>
        </w:rPr>
        <w:t>zel kesim taleb</w:t>
      </w:r>
      <w:r w:rsidR="00E86514">
        <w:rPr>
          <w:rFonts w:ascii="Times New Roman" w:hAnsi="Times New Roman" w:cs="Times New Roman"/>
          <w:sz w:val="24"/>
          <w:szCs w:val="24"/>
        </w:rPr>
        <w:t>ini desteklemesi öngörülüyor</w:t>
      </w:r>
      <w:r w:rsidR="002F732D" w:rsidRPr="00E86514">
        <w:rPr>
          <w:rFonts w:ascii="Times New Roman" w:hAnsi="Times New Roman" w:cs="Times New Roman"/>
          <w:sz w:val="24"/>
          <w:szCs w:val="24"/>
        </w:rPr>
        <w:t>.</w:t>
      </w:r>
    </w:p>
    <w:p w:rsidR="00C93F58" w:rsidRPr="00E86514" w:rsidRDefault="00C93F58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93F58" w:rsidRPr="00E86514" w:rsidRDefault="00C93F58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14140" w:rsidRPr="00E86514" w:rsidRDefault="00014140" w:rsidP="00E86514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014140" w:rsidRPr="00E86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F58"/>
    <w:rsid w:val="00014140"/>
    <w:rsid w:val="00194C5B"/>
    <w:rsid w:val="00216349"/>
    <w:rsid w:val="002F732D"/>
    <w:rsid w:val="003D09F3"/>
    <w:rsid w:val="007A4023"/>
    <w:rsid w:val="007F7F51"/>
    <w:rsid w:val="00BE124F"/>
    <w:rsid w:val="00C93F58"/>
    <w:rsid w:val="00CB56BC"/>
    <w:rsid w:val="00E857E9"/>
    <w:rsid w:val="00E8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93F5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AralkYok">
    <w:name w:val="No Spacing"/>
    <w:uiPriority w:val="1"/>
    <w:qFormat/>
    <w:rsid w:val="00E865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93F5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AralkYok">
    <w:name w:val="No Spacing"/>
    <w:uiPriority w:val="1"/>
    <w:qFormat/>
    <w:rsid w:val="00E865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6C8F0-5681-45DA-B68C-9E6D30085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Gülder Demir</cp:lastModifiedBy>
  <cp:revision>4</cp:revision>
  <dcterms:created xsi:type="dcterms:W3CDTF">2013-01-29T11:44:00Z</dcterms:created>
  <dcterms:modified xsi:type="dcterms:W3CDTF">2013-02-21T19:12:00Z</dcterms:modified>
</cp:coreProperties>
</file>