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C25" w:rsidRPr="00F62240" w:rsidRDefault="00BA0C25" w:rsidP="00F62240">
      <w:pPr>
        <w:pStyle w:val="AralkYok"/>
        <w:jc w:val="both"/>
        <w:rPr>
          <w:rFonts w:ascii="Arial" w:hAnsi="Arial" w:cs="Arial"/>
          <w:b/>
          <w:sz w:val="18"/>
          <w:szCs w:val="18"/>
        </w:rPr>
      </w:pPr>
      <w:r w:rsidRPr="00F62240">
        <w:rPr>
          <w:rFonts w:ascii="Arial" w:hAnsi="Arial" w:cs="Arial"/>
          <w:b/>
          <w:sz w:val="18"/>
          <w:szCs w:val="18"/>
        </w:rPr>
        <w:t>ENR Top 250 listesinde 38 Türk firması yer alıyor</w:t>
      </w:r>
    </w:p>
    <w:p w:rsidR="00BA0C25" w:rsidRPr="00F62240" w:rsidRDefault="00BA0C25" w:rsidP="00F62240">
      <w:pPr>
        <w:pStyle w:val="AralkYok"/>
        <w:jc w:val="both"/>
        <w:rPr>
          <w:rFonts w:ascii="Arial" w:hAnsi="Arial" w:cs="Arial"/>
          <w:sz w:val="18"/>
          <w:szCs w:val="18"/>
        </w:rPr>
      </w:pPr>
    </w:p>
    <w:p w:rsidR="00042347" w:rsidRPr="00F62240" w:rsidRDefault="00042347" w:rsidP="00F62240">
      <w:pPr>
        <w:pStyle w:val="AralkYok"/>
        <w:jc w:val="both"/>
        <w:rPr>
          <w:rFonts w:ascii="Arial" w:hAnsi="Arial" w:cs="Arial"/>
          <w:sz w:val="18"/>
          <w:szCs w:val="18"/>
        </w:rPr>
      </w:pPr>
      <w:r w:rsidRPr="00F62240">
        <w:rPr>
          <w:rFonts w:ascii="Arial" w:hAnsi="Arial" w:cs="Arial"/>
          <w:sz w:val="18"/>
          <w:szCs w:val="18"/>
        </w:rPr>
        <w:t>Ekonomide son dönem</w:t>
      </w:r>
      <w:r w:rsidR="00487A21" w:rsidRPr="00F62240">
        <w:rPr>
          <w:rFonts w:ascii="Arial" w:hAnsi="Arial" w:cs="Arial"/>
          <w:sz w:val="18"/>
          <w:szCs w:val="18"/>
        </w:rPr>
        <w:t>deki yavaşlama ve dalgalanmalara</w:t>
      </w:r>
      <w:r w:rsidRPr="00F62240">
        <w:rPr>
          <w:rFonts w:ascii="Arial" w:hAnsi="Arial" w:cs="Arial"/>
          <w:sz w:val="18"/>
          <w:szCs w:val="18"/>
        </w:rPr>
        <w:t xml:space="preserve"> karşın</w:t>
      </w:r>
      <w:r w:rsidR="00487A21" w:rsidRPr="00F62240">
        <w:rPr>
          <w:rFonts w:ascii="Arial" w:hAnsi="Arial" w:cs="Arial"/>
          <w:sz w:val="18"/>
          <w:szCs w:val="18"/>
        </w:rPr>
        <w:t xml:space="preserve"> iki sektörümüz, yurt</w:t>
      </w:r>
      <w:r w:rsidR="00BA0C25" w:rsidRPr="00F62240">
        <w:rPr>
          <w:rFonts w:ascii="Arial" w:hAnsi="Arial" w:cs="Arial"/>
          <w:sz w:val="18"/>
          <w:szCs w:val="18"/>
        </w:rPr>
        <w:t xml:space="preserve"> </w:t>
      </w:r>
      <w:r w:rsidR="00487A21" w:rsidRPr="00F62240">
        <w:rPr>
          <w:rFonts w:ascii="Arial" w:hAnsi="Arial" w:cs="Arial"/>
          <w:sz w:val="18"/>
          <w:szCs w:val="18"/>
        </w:rPr>
        <w:t xml:space="preserve">dışı </w:t>
      </w:r>
      <w:proofErr w:type="gramStart"/>
      <w:r w:rsidR="00487A21" w:rsidRPr="00F62240">
        <w:rPr>
          <w:rFonts w:ascii="Arial" w:hAnsi="Arial" w:cs="Arial"/>
          <w:sz w:val="18"/>
          <w:szCs w:val="18"/>
        </w:rPr>
        <w:t>müteahh</w:t>
      </w:r>
      <w:r w:rsidRPr="00F62240">
        <w:rPr>
          <w:rFonts w:ascii="Arial" w:hAnsi="Arial" w:cs="Arial"/>
          <w:sz w:val="18"/>
          <w:szCs w:val="18"/>
        </w:rPr>
        <w:t>itlik</w:t>
      </w:r>
      <w:proofErr w:type="gramEnd"/>
      <w:r w:rsidRPr="00F62240">
        <w:rPr>
          <w:rFonts w:ascii="Arial" w:hAnsi="Arial" w:cs="Arial"/>
          <w:sz w:val="18"/>
          <w:szCs w:val="18"/>
        </w:rPr>
        <w:t xml:space="preserve"> ve turizm, küresel arenada ülkemizin bayrağını daha yükseklere çıkarmaya devam ediyorlar.</w:t>
      </w:r>
    </w:p>
    <w:p w:rsidR="00F62240" w:rsidRPr="00F62240" w:rsidRDefault="00F62240" w:rsidP="00F62240">
      <w:pPr>
        <w:pStyle w:val="AralkYok"/>
        <w:jc w:val="both"/>
        <w:rPr>
          <w:rFonts w:ascii="Arial" w:hAnsi="Arial" w:cs="Arial"/>
          <w:sz w:val="18"/>
          <w:szCs w:val="18"/>
        </w:rPr>
      </w:pPr>
    </w:p>
    <w:p w:rsidR="007879DA" w:rsidRPr="00F62240" w:rsidRDefault="00042347" w:rsidP="00F62240">
      <w:pPr>
        <w:pStyle w:val="AralkYok"/>
        <w:jc w:val="both"/>
        <w:rPr>
          <w:rFonts w:ascii="Arial" w:hAnsi="Arial" w:cs="Arial"/>
          <w:sz w:val="18"/>
          <w:szCs w:val="18"/>
        </w:rPr>
      </w:pPr>
      <w:r w:rsidRPr="00F62240">
        <w:rPr>
          <w:rFonts w:ascii="Arial" w:hAnsi="Arial" w:cs="Arial"/>
          <w:sz w:val="18"/>
          <w:szCs w:val="18"/>
        </w:rPr>
        <w:t>U</w:t>
      </w:r>
      <w:r w:rsidR="00E31507" w:rsidRPr="00F62240">
        <w:rPr>
          <w:rFonts w:ascii="Arial" w:hAnsi="Arial" w:cs="Arial"/>
          <w:sz w:val="18"/>
          <w:szCs w:val="18"/>
        </w:rPr>
        <w:t xml:space="preserve">luslararası inşaat sektörü </w:t>
      </w:r>
      <w:r w:rsidR="00BA0C25" w:rsidRPr="00F62240">
        <w:rPr>
          <w:rFonts w:ascii="Arial" w:hAnsi="Arial" w:cs="Arial"/>
          <w:sz w:val="18"/>
          <w:szCs w:val="18"/>
        </w:rPr>
        <w:t xml:space="preserve">dergisi Engineering News </w:t>
      </w:r>
      <w:proofErr w:type="spellStart"/>
      <w:r w:rsidR="00BA0C25" w:rsidRPr="00F62240">
        <w:rPr>
          <w:rFonts w:ascii="Arial" w:hAnsi="Arial" w:cs="Arial"/>
          <w:sz w:val="18"/>
          <w:szCs w:val="18"/>
        </w:rPr>
        <w:t>Record’</w:t>
      </w:r>
      <w:r w:rsidR="00E31507" w:rsidRPr="00F62240">
        <w:rPr>
          <w:rFonts w:ascii="Arial" w:hAnsi="Arial" w:cs="Arial"/>
          <w:sz w:val="18"/>
          <w:szCs w:val="18"/>
        </w:rPr>
        <w:t>un</w:t>
      </w:r>
      <w:proofErr w:type="spellEnd"/>
      <w:r w:rsidR="00E31507" w:rsidRPr="00F62240">
        <w:rPr>
          <w:rFonts w:ascii="Arial" w:hAnsi="Arial" w:cs="Arial"/>
          <w:sz w:val="18"/>
          <w:szCs w:val="18"/>
        </w:rPr>
        <w:t xml:space="preserve"> </w:t>
      </w:r>
      <w:r w:rsidRPr="00F62240">
        <w:rPr>
          <w:rFonts w:ascii="Arial" w:hAnsi="Arial" w:cs="Arial"/>
          <w:sz w:val="18"/>
          <w:szCs w:val="18"/>
        </w:rPr>
        <w:t xml:space="preserve">her yıl yayımladığı ve </w:t>
      </w:r>
      <w:proofErr w:type="gramStart"/>
      <w:r w:rsidRPr="00F62240">
        <w:rPr>
          <w:rFonts w:ascii="Arial" w:hAnsi="Arial" w:cs="Arial"/>
          <w:sz w:val="18"/>
          <w:szCs w:val="18"/>
        </w:rPr>
        <w:t>müteahhitlik</w:t>
      </w:r>
      <w:proofErr w:type="gramEnd"/>
      <w:r w:rsidRPr="00F62240">
        <w:rPr>
          <w:rFonts w:ascii="Arial" w:hAnsi="Arial" w:cs="Arial"/>
          <w:sz w:val="18"/>
          <w:szCs w:val="18"/>
        </w:rPr>
        <w:t xml:space="preserve"> firmalarının uluslararası pazarlarda 2012 yılı faaliyetlerine göre hazırlanan </w:t>
      </w:r>
      <w:r w:rsidR="00BA0C25" w:rsidRPr="00F62240">
        <w:rPr>
          <w:rFonts w:ascii="Arial" w:hAnsi="Arial" w:cs="Arial"/>
          <w:sz w:val="18"/>
          <w:szCs w:val="18"/>
        </w:rPr>
        <w:t>“</w:t>
      </w:r>
      <w:r w:rsidR="00E31507" w:rsidRPr="00F62240">
        <w:rPr>
          <w:rFonts w:ascii="Arial" w:hAnsi="Arial" w:cs="Arial"/>
          <w:sz w:val="18"/>
          <w:szCs w:val="18"/>
        </w:rPr>
        <w:t>Top 250</w:t>
      </w:r>
      <w:r w:rsidR="00BA0C25" w:rsidRPr="00F62240">
        <w:rPr>
          <w:rFonts w:ascii="Arial" w:hAnsi="Arial" w:cs="Arial"/>
          <w:sz w:val="18"/>
          <w:szCs w:val="18"/>
        </w:rPr>
        <w:t>”</w:t>
      </w:r>
      <w:r w:rsidR="00E31507" w:rsidRPr="00F62240">
        <w:rPr>
          <w:rFonts w:ascii="Arial" w:hAnsi="Arial" w:cs="Arial"/>
          <w:sz w:val="18"/>
          <w:szCs w:val="18"/>
        </w:rPr>
        <w:t xml:space="preserve"> listesinde toplam </w:t>
      </w:r>
      <w:r w:rsidR="007879DA" w:rsidRPr="00F62240">
        <w:rPr>
          <w:rFonts w:ascii="Arial" w:hAnsi="Arial" w:cs="Arial"/>
          <w:sz w:val="18"/>
          <w:szCs w:val="18"/>
        </w:rPr>
        <w:t>38</w:t>
      </w:r>
      <w:r w:rsidR="00E31507" w:rsidRPr="00F62240">
        <w:rPr>
          <w:rFonts w:ascii="Arial" w:hAnsi="Arial" w:cs="Arial"/>
          <w:sz w:val="18"/>
          <w:szCs w:val="18"/>
        </w:rPr>
        <w:t xml:space="preserve"> Türk firması bulun</w:t>
      </w:r>
      <w:r w:rsidRPr="00F62240">
        <w:rPr>
          <w:rFonts w:ascii="Arial" w:hAnsi="Arial" w:cs="Arial"/>
          <w:sz w:val="18"/>
          <w:szCs w:val="18"/>
        </w:rPr>
        <w:t xml:space="preserve">uyor. </w:t>
      </w:r>
      <w:r w:rsidR="00FB5FFC" w:rsidRPr="00F62240">
        <w:rPr>
          <w:rFonts w:ascii="Arial" w:hAnsi="Arial" w:cs="Arial"/>
          <w:sz w:val="18"/>
          <w:szCs w:val="18"/>
        </w:rPr>
        <w:t>Bu sayı</w:t>
      </w:r>
      <w:r w:rsidR="00BA0C25" w:rsidRPr="00F62240">
        <w:rPr>
          <w:rFonts w:ascii="Arial" w:hAnsi="Arial" w:cs="Arial"/>
          <w:sz w:val="18"/>
          <w:szCs w:val="18"/>
        </w:rPr>
        <w:t>yla</w:t>
      </w:r>
      <w:r w:rsidR="00FB5FFC" w:rsidRPr="00F62240">
        <w:rPr>
          <w:rFonts w:ascii="Arial" w:hAnsi="Arial" w:cs="Arial"/>
          <w:sz w:val="18"/>
          <w:szCs w:val="18"/>
        </w:rPr>
        <w:t xml:space="preserve"> Türkiye, Çin’in 55 firmasının ardından ikinci sıradaki yerini korurken üçüncü sırada ise 34 firma</w:t>
      </w:r>
      <w:r w:rsidR="00BA0C25" w:rsidRPr="00F62240">
        <w:rPr>
          <w:rFonts w:ascii="Arial" w:hAnsi="Arial" w:cs="Arial"/>
          <w:sz w:val="18"/>
          <w:szCs w:val="18"/>
        </w:rPr>
        <w:t xml:space="preserve">yla </w:t>
      </w:r>
      <w:r w:rsidR="00FB5FFC" w:rsidRPr="00F62240">
        <w:rPr>
          <w:rFonts w:ascii="Arial" w:hAnsi="Arial" w:cs="Arial"/>
          <w:sz w:val="18"/>
          <w:szCs w:val="18"/>
        </w:rPr>
        <w:t>ABD</w:t>
      </w:r>
      <w:r w:rsidR="001A025A" w:rsidRPr="00F62240">
        <w:rPr>
          <w:rFonts w:ascii="Arial" w:hAnsi="Arial" w:cs="Arial"/>
          <w:sz w:val="18"/>
          <w:szCs w:val="18"/>
        </w:rPr>
        <w:t xml:space="preserve"> bulunuyor</w:t>
      </w:r>
      <w:r w:rsidR="00FB5FFC" w:rsidRPr="00F62240">
        <w:rPr>
          <w:rFonts w:ascii="Arial" w:hAnsi="Arial" w:cs="Arial"/>
          <w:sz w:val="18"/>
          <w:szCs w:val="18"/>
        </w:rPr>
        <w:t xml:space="preserve">. </w:t>
      </w:r>
      <w:r w:rsidRPr="00F62240">
        <w:rPr>
          <w:rFonts w:ascii="Arial" w:hAnsi="Arial" w:cs="Arial"/>
          <w:sz w:val="18"/>
          <w:szCs w:val="18"/>
        </w:rPr>
        <w:t>İ</w:t>
      </w:r>
      <w:r w:rsidR="00E31507" w:rsidRPr="00F62240">
        <w:rPr>
          <w:rFonts w:ascii="Arial" w:hAnsi="Arial" w:cs="Arial"/>
          <w:sz w:val="18"/>
          <w:szCs w:val="18"/>
        </w:rPr>
        <w:t xml:space="preserve">lk 100 firma arasında </w:t>
      </w:r>
      <w:r w:rsidR="00BA0C25" w:rsidRPr="00F62240">
        <w:rPr>
          <w:rFonts w:ascii="Arial" w:hAnsi="Arial" w:cs="Arial"/>
          <w:sz w:val="18"/>
          <w:szCs w:val="18"/>
        </w:rPr>
        <w:t xml:space="preserve">beş </w:t>
      </w:r>
      <w:r w:rsidR="00E31507" w:rsidRPr="00F62240">
        <w:rPr>
          <w:rFonts w:ascii="Arial" w:hAnsi="Arial" w:cs="Arial"/>
          <w:sz w:val="18"/>
          <w:szCs w:val="18"/>
        </w:rPr>
        <w:t>Türk firması, liste genelinde ise 38 Türk firması yer al</w:t>
      </w:r>
      <w:r w:rsidRPr="00F62240">
        <w:rPr>
          <w:rFonts w:ascii="Arial" w:hAnsi="Arial" w:cs="Arial"/>
          <w:sz w:val="18"/>
          <w:szCs w:val="18"/>
        </w:rPr>
        <w:t>ıyor.</w:t>
      </w:r>
    </w:p>
    <w:p w:rsidR="00F62240" w:rsidRPr="00F62240" w:rsidRDefault="00F62240" w:rsidP="00F62240">
      <w:pPr>
        <w:pStyle w:val="AralkYok"/>
        <w:jc w:val="both"/>
        <w:rPr>
          <w:rFonts w:ascii="Arial" w:hAnsi="Arial" w:cs="Arial"/>
          <w:sz w:val="18"/>
          <w:szCs w:val="18"/>
        </w:rPr>
      </w:pPr>
    </w:p>
    <w:p w:rsidR="00F62240" w:rsidRPr="00F62240" w:rsidRDefault="007879DA" w:rsidP="00F62240">
      <w:pPr>
        <w:pStyle w:val="AralkYok"/>
        <w:jc w:val="both"/>
        <w:rPr>
          <w:rFonts w:ascii="Arial" w:hAnsi="Arial" w:cs="Arial"/>
          <w:sz w:val="18"/>
          <w:szCs w:val="18"/>
        </w:rPr>
      </w:pPr>
      <w:r w:rsidRPr="00F62240">
        <w:rPr>
          <w:rFonts w:ascii="Arial" w:hAnsi="Arial" w:cs="Arial"/>
          <w:sz w:val="18"/>
          <w:szCs w:val="18"/>
        </w:rPr>
        <w:t xml:space="preserve">Listede </w:t>
      </w:r>
      <w:r w:rsidR="00E31507" w:rsidRPr="00F62240">
        <w:rPr>
          <w:rFonts w:ascii="Arial" w:hAnsi="Arial" w:cs="Arial"/>
          <w:sz w:val="18"/>
          <w:szCs w:val="18"/>
        </w:rPr>
        <w:t xml:space="preserve">yer alan 38 Türk </w:t>
      </w:r>
      <w:proofErr w:type="gramStart"/>
      <w:r w:rsidR="00E31507" w:rsidRPr="00F62240">
        <w:rPr>
          <w:rFonts w:ascii="Arial" w:hAnsi="Arial" w:cs="Arial"/>
          <w:sz w:val="18"/>
          <w:szCs w:val="18"/>
        </w:rPr>
        <w:t>müteahhitlik</w:t>
      </w:r>
      <w:proofErr w:type="gramEnd"/>
      <w:r w:rsidR="00E31507" w:rsidRPr="00F62240">
        <w:rPr>
          <w:rFonts w:ascii="Arial" w:hAnsi="Arial" w:cs="Arial"/>
          <w:sz w:val="18"/>
          <w:szCs w:val="18"/>
        </w:rPr>
        <w:t xml:space="preserve"> firmasının uluslararası paza</w:t>
      </w:r>
      <w:r w:rsidRPr="00F62240">
        <w:rPr>
          <w:rFonts w:ascii="Arial" w:hAnsi="Arial" w:cs="Arial"/>
          <w:sz w:val="18"/>
          <w:szCs w:val="18"/>
        </w:rPr>
        <w:t>rlarda elde ettikleri gelirler</w:t>
      </w:r>
      <w:r w:rsidR="00E31507" w:rsidRPr="00F62240">
        <w:rPr>
          <w:rFonts w:ascii="Arial" w:hAnsi="Arial" w:cs="Arial"/>
          <w:sz w:val="18"/>
          <w:szCs w:val="18"/>
        </w:rPr>
        <w:t xml:space="preserve"> 16,8 milyar dolar </w:t>
      </w:r>
      <w:r w:rsidRPr="00F62240">
        <w:rPr>
          <w:rFonts w:ascii="Arial" w:hAnsi="Arial" w:cs="Arial"/>
          <w:sz w:val="18"/>
          <w:szCs w:val="18"/>
        </w:rPr>
        <w:t xml:space="preserve">olup, </w:t>
      </w:r>
      <w:r w:rsidR="00E31507" w:rsidRPr="00F62240">
        <w:rPr>
          <w:rFonts w:ascii="Arial" w:hAnsi="Arial" w:cs="Arial"/>
          <w:sz w:val="18"/>
          <w:szCs w:val="18"/>
        </w:rPr>
        <w:t xml:space="preserve">listedeki firmaların toplam gelirleri içerisindeki payı </w:t>
      </w:r>
      <w:r w:rsidR="00BA0C25" w:rsidRPr="00F62240">
        <w:rPr>
          <w:rFonts w:ascii="Arial" w:hAnsi="Arial" w:cs="Arial"/>
          <w:sz w:val="18"/>
          <w:szCs w:val="18"/>
        </w:rPr>
        <w:t>%</w:t>
      </w:r>
      <w:r w:rsidR="00E31507" w:rsidRPr="00F62240">
        <w:rPr>
          <w:rFonts w:ascii="Arial" w:hAnsi="Arial" w:cs="Arial"/>
          <w:sz w:val="18"/>
          <w:szCs w:val="18"/>
        </w:rPr>
        <w:t>3,3 olarak gerçekleşti.</w:t>
      </w:r>
      <w:r w:rsidRPr="00F62240">
        <w:rPr>
          <w:rFonts w:ascii="Arial" w:hAnsi="Arial" w:cs="Arial"/>
          <w:sz w:val="18"/>
          <w:szCs w:val="18"/>
        </w:rPr>
        <w:t xml:space="preserve"> </w:t>
      </w:r>
      <w:r w:rsidR="00E31507" w:rsidRPr="00F62240">
        <w:rPr>
          <w:rFonts w:ascii="Arial" w:hAnsi="Arial" w:cs="Arial"/>
          <w:sz w:val="18"/>
          <w:szCs w:val="18"/>
        </w:rPr>
        <w:t>2012 yılında yayımlanan liste</w:t>
      </w:r>
      <w:r w:rsidRPr="00F62240">
        <w:rPr>
          <w:rFonts w:ascii="Arial" w:hAnsi="Arial" w:cs="Arial"/>
          <w:sz w:val="18"/>
          <w:szCs w:val="18"/>
        </w:rPr>
        <w:t xml:space="preserve">deyse </w:t>
      </w:r>
      <w:r w:rsidR="00E31507" w:rsidRPr="00F62240">
        <w:rPr>
          <w:rFonts w:ascii="Arial" w:hAnsi="Arial" w:cs="Arial"/>
          <w:sz w:val="18"/>
          <w:szCs w:val="18"/>
        </w:rPr>
        <w:t>33 Türk firmasının yer al</w:t>
      </w:r>
      <w:r w:rsidRPr="00F62240">
        <w:rPr>
          <w:rFonts w:ascii="Arial" w:hAnsi="Arial" w:cs="Arial"/>
          <w:sz w:val="18"/>
          <w:szCs w:val="18"/>
        </w:rPr>
        <w:t xml:space="preserve">ıyordu. Bu </w:t>
      </w:r>
      <w:r w:rsidR="00E31507" w:rsidRPr="00F62240">
        <w:rPr>
          <w:rFonts w:ascii="Arial" w:hAnsi="Arial" w:cs="Arial"/>
          <w:sz w:val="18"/>
          <w:szCs w:val="18"/>
        </w:rPr>
        <w:t xml:space="preserve">firmalarının gelirleri </w:t>
      </w:r>
      <w:r w:rsidRPr="00F62240">
        <w:rPr>
          <w:rFonts w:ascii="Arial" w:hAnsi="Arial" w:cs="Arial"/>
          <w:sz w:val="18"/>
          <w:szCs w:val="18"/>
        </w:rPr>
        <w:t>2</w:t>
      </w:r>
      <w:r w:rsidR="00E31507" w:rsidRPr="00F62240">
        <w:rPr>
          <w:rFonts w:ascii="Arial" w:hAnsi="Arial" w:cs="Arial"/>
          <w:sz w:val="18"/>
          <w:szCs w:val="18"/>
        </w:rPr>
        <w:t>012 yılında 1</w:t>
      </w:r>
      <w:r w:rsidRPr="00F62240">
        <w:rPr>
          <w:rFonts w:ascii="Arial" w:hAnsi="Arial" w:cs="Arial"/>
          <w:sz w:val="18"/>
          <w:szCs w:val="18"/>
        </w:rPr>
        <w:t>6</w:t>
      </w:r>
      <w:r w:rsidR="00E31507" w:rsidRPr="00F62240">
        <w:rPr>
          <w:rFonts w:ascii="Arial" w:hAnsi="Arial" w:cs="Arial"/>
          <w:sz w:val="18"/>
          <w:szCs w:val="18"/>
        </w:rPr>
        <w:t xml:space="preserve"> milyar dolar olarak gerçekleş</w:t>
      </w:r>
      <w:r w:rsidRPr="00F62240">
        <w:rPr>
          <w:rFonts w:ascii="Arial" w:hAnsi="Arial" w:cs="Arial"/>
          <w:sz w:val="18"/>
          <w:szCs w:val="18"/>
        </w:rPr>
        <w:t>miş</w:t>
      </w:r>
      <w:r w:rsidR="00E31507" w:rsidRPr="00F62240">
        <w:rPr>
          <w:rFonts w:ascii="Arial" w:hAnsi="Arial" w:cs="Arial"/>
          <w:sz w:val="18"/>
          <w:szCs w:val="18"/>
        </w:rPr>
        <w:t>ti.</w:t>
      </w:r>
    </w:p>
    <w:p w:rsidR="00FB5FFC" w:rsidRPr="00F62240" w:rsidRDefault="00FB5FFC" w:rsidP="00F62240">
      <w:pPr>
        <w:pStyle w:val="AralkYok"/>
        <w:jc w:val="both"/>
        <w:rPr>
          <w:rFonts w:ascii="Arial" w:hAnsi="Arial" w:cs="Arial"/>
          <w:sz w:val="18"/>
          <w:szCs w:val="18"/>
        </w:rPr>
      </w:pPr>
      <w:r w:rsidRPr="00F62240">
        <w:rPr>
          <w:rFonts w:ascii="Arial" w:hAnsi="Arial" w:cs="Arial"/>
          <w:sz w:val="18"/>
          <w:szCs w:val="18"/>
        </w:rPr>
        <w:t xml:space="preserve"> </w:t>
      </w:r>
      <w:r w:rsidR="00E31507" w:rsidRPr="00F62240">
        <w:rPr>
          <w:rFonts w:ascii="Arial" w:hAnsi="Arial" w:cs="Arial"/>
          <w:sz w:val="18"/>
          <w:szCs w:val="18"/>
        </w:rPr>
        <w:t xml:space="preserve"> </w:t>
      </w:r>
    </w:p>
    <w:p w:rsidR="00F62240" w:rsidRPr="00F62240" w:rsidRDefault="00FB5FFC" w:rsidP="00F62240">
      <w:pPr>
        <w:pStyle w:val="AralkYok"/>
        <w:jc w:val="both"/>
        <w:rPr>
          <w:rFonts w:ascii="Arial" w:hAnsi="Arial" w:cs="Arial"/>
          <w:sz w:val="18"/>
          <w:szCs w:val="18"/>
        </w:rPr>
      </w:pPr>
      <w:r w:rsidRPr="00F62240">
        <w:rPr>
          <w:rFonts w:ascii="Arial" w:hAnsi="Arial" w:cs="Arial"/>
          <w:sz w:val="18"/>
          <w:szCs w:val="18"/>
        </w:rPr>
        <w:t xml:space="preserve">Türk firmaların ENR listesindeki 250 firmanın toplam gelirindeki 2010 ve 2011 de sırasıyla </w:t>
      </w:r>
      <w:r w:rsidR="00BA0C25" w:rsidRPr="00F62240">
        <w:rPr>
          <w:rFonts w:ascii="Arial" w:hAnsi="Arial" w:cs="Arial"/>
          <w:sz w:val="18"/>
          <w:szCs w:val="18"/>
        </w:rPr>
        <w:t>%</w:t>
      </w:r>
      <w:r w:rsidR="001A025A" w:rsidRPr="00F62240">
        <w:rPr>
          <w:rFonts w:ascii="Arial" w:hAnsi="Arial" w:cs="Arial"/>
          <w:sz w:val="18"/>
          <w:szCs w:val="18"/>
        </w:rPr>
        <w:t>3,8</w:t>
      </w:r>
      <w:r w:rsidRPr="00F62240">
        <w:rPr>
          <w:rFonts w:ascii="Arial" w:hAnsi="Arial" w:cs="Arial"/>
          <w:sz w:val="18"/>
          <w:szCs w:val="18"/>
        </w:rPr>
        <w:t xml:space="preserve"> ve </w:t>
      </w:r>
      <w:r w:rsidR="00BA0C25" w:rsidRPr="00F62240">
        <w:rPr>
          <w:rFonts w:ascii="Arial" w:hAnsi="Arial" w:cs="Arial"/>
          <w:sz w:val="18"/>
          <w:szCs w:val="18"/>
        </w:rPr>
        <w:t>%</w:t>
      </w:r>
      <w:r w:rsidR="001A025A" w:rsidRPr="00F62240">
        <w:rPr>
          <w:rFonts w:ascii="Arial" w:hAnsi="Arial" w:cs="Arial"/>
          <w:sz w:val="18"/>
          <w:szCs w:val="18"/>
        </w:rPr>
        <w:t>3,5</w:t>
      </w:r>
      <w:r w:rsidRPr="00F62240">
        <w:rPr>
          <w:rFonts w:ascii="Arial" w:hAnsi="Arial" w:cs="Arial"/>
          <w:sz w:val="18"/>
          <w:szCs w:val="18"/>
        </w:rPr>
        <w:t xml:space="preserve"> olan payı ise 2012’de </w:t>
      </w:r>
      <w:r w:rsidR="00BA0C25" w:rsidRPr="00F62240">
        <w:rPr>
          <w:rFonts w:ascii="Arial" w:hAnsi="Arial" w:cs="Arial"/>
          <w:sz w:val="18"/>
          <w:szCs w:val="18"/>
        </w:rPr>
        <w:t>%</w:t>
      </w:r>
      <w:r w:rsidR="001A025A" w:rsidRPr="00F62240">
        <w:rPr>
          <w:rFonts w:ascii="Arial" w:hAnsi="Arial" w:cs="Arial"/>
          <w:sz w:val="18"/>
          <w:szCs w:val="18"/>
        </w:rPr>
        <w:t>3,3’e</w:t>
      </w:r>
      <w:r w:rsidR="00BA0C25" w:rsidRPr="00F62240">
        <w:rPr>
          <w:rFonts w:ascii="Arial" w:hAnsi="Arial" w:cs="Arial"/>
          <w:sz w:val="18"/>
          <w:szCs w:val="18"/>
        </w:rPr>
        <w:t xml:space="preserve"> geriledi. Türkiye bu paylarla </w:t>
      </w:r>
      <w:r w:rsidRPr="00F62240">
        <w:rPr>
          <w:rFonts w:ascii="Arial" w:hAnsi="Arial" w:cs="Arial"/>
          <w:sz w:val="18"/>
          <w:szCs w:val="18"/>
        </w:rPr>
        <w:t>uluslararası sıralamada 2010 yılında 9</w:t>
      </w:r>
      <w:r w:rsidR="00BA0C25" w:rsidRPr="00F62240">
        <w:rPr>
          <w:rFonts w:ascii="Arial" w:hAnsi="Arial" w:cs="Arial"/>
          <w:sz w:val="18"/>
          <w:szCs w:val="18"/>
        </w:rPr>
        <w:t>’uncu</w:t>
      </w:r>
      <w:r w:rsidRPr="00F62240">
        <w:rPr>
          <w:rFonts w:ascii="Arial" w:hAnsi="Arial" w:cs="Arial"/>
          <w:sz w:val="18"/>
          <w:szCs w:val="18"/>
        </w:rPr>
        <w:t xml:space="preserve"> sırada,</w:t>
      </w:r>
      <w:r w:rsidR="00BA0C25" w:rsidRPr="00F62240">
        <w:rPr>
          <w:rFonts w:ascii="Arial" w:hAnsi="Arial" w:cs="Arial"/>
          <w:sz w:val="18"/>
          <w:szCs w:val="18"/>
        </w:rPr>
        <w:t xml:space="preserve"> 2011 ve 2012 yıllarında ise 10’uncu</w:t>
      </w:r>
      <w:r w:rsidRPr="00F62240">
        <w:rPr>
          <w:rFonts w:ascii="Arial" w:hAnsi="Arial" w:cs="Arial"/>
          <w:sz w:val="18"/>
          <w:szCs w:val="18"/>
        </w:rPr>
        <w:t xml:space="preserve"> sırada yer aldı.</w:t>
      </w:r>
    </w:p>
    <w:p w:rsidR="00FB5FFC" w:rsidRPr="00F62240" w:rsidRDefault="00FB5FFC" w:rsidP="00F62240">
      <w:pPr>
        <w:pStyle w:val="AralkYok"/>
        <w:jc w:val="both"/>
        <w:rPr>
          <w:rFonts w:ascii="Arial" w:hAnsi="Arial" w:cs="Arial"/>
          <w:sz w:val="18"/>
          <w:szCs w:val="18"/>
        </w:rPr>
      </w:pPr>
      <w:r w:rsidRPr="00F62240">
        <w:rPr>
          <w:rFonts w:ascii="Arial" w:hAnsi="Arial" w:cs="Arial"/>
          <w:sz w:val="18"/>
          <w:szCs w:val="18"/>
        </w:rPr>
        <w:t xml:space="preserve"> </w:t>
      </w:r>
    </w:p>
    <w:p w:rsidR="00E31507" w:rsidRPr="00F62240" w:rsidRDefault="007879DA" w:rsidP="00F62240">
      <w:pPr>
        <w:pStyle w:val="AralkYok"/>
        <w:jc w:val="both"/>
        <w:rPr>
          <w:rFonts w:ascii="Arial" w:hAnsi="Arial" w:cs="Arial"/>
          <w:sz w:val="18"/>
          <w:szCs w:val="18"/>
        </w:rPr>
      </w:pPr>
      <w:r w:rsidRPr="00F62240">
        <w:rPr>
          <w:rFonts w:ascii="Arial" w:hAnsi="Arial" w:cs="Arial"/>
          <w:sz w:val="18"/>
          <w:szCs w:val="18"/>
        </w:rPr>
        <w:t>E</w:t>
      </w:r>
      <w:r w:rsidR="00E31507" w:rsidRPr="00F62240">
        <w:rPr>
          <w:rFonts w:ascii="Arial" w:hAnsi="Arial" w:cs="Arial"/>
          <w:sz w:val="18"/>
          <w:szCs w:val="18"/>
        </w:rPr>
        <w:t xml:space="preserve">NR Top 250 listesinde yer alan </w:t>
      </w:r>
      <w:proofErr w:type="gramStart"/>
      <w:r w:rsidR="00E31507" w:rsidRPr="00F62240">
        <w:rPr>
          <w:rFonts w:ascii="Arial" w:hAnsi="Arial" w:cs="Arial"/>
          <w:sz w:val="18"/>
          <w:szCs w:val="18"/>
        </w:rPr>
        <w:t>müteahhitlik</w:t>
      </w:r>
      <w:proofErr w:type="gramEnd"/>
      <w:r w:rsidR="00E31507" w:rsidRPr="00F62240">
        <w:rPr>
          <w:rFonts w:ascii="Arial" w:hAnsi="Arial" w:cs="Arial"/>
          <w:sz w:val="18"/>
          <w:szCs w:val="18"/>
        </w:rPr>
        <w:t xml:space="preserve"> firmalarının toplam yurt</w:t>
      </w:r>
      <w:r w:rsidR="00BA0C25" w:rsidRPr="00F62240">
        <w:rPr>
          <w:rFonts w:ascii="Arial" w:hAnsi="Arial" w:cs="Arial"/>
          <w:sz w:val="18"/>
          <w:szCs w:val="18"/>
        </w:rPr>
        <w:t xml:space="preserve"> </w:t>
      </w:r>
      <w:r w:rsidR="00E31507" w:rsidRPr="00F62240">
        <w:rPr>
          <w:rFonts w:ascii="Arial" w:hAnsi="Arial" w:cs="Arial"/>
          <w:sz w:val="18"/>
          <w:szCs w:val="18"/>
        </w:rPr>
        <w:t xml:space="preserve">dışı gelirleri 511 milyar dolar oldu. </w:t>
      </w:r>
      <w:r w:rsidRPr="00F62240">
        <w:rPr>
          <w:rFonts w:ascii="Arial" w:hAnsi="Arial" w:cs="Arial"/>
          <w:sz w:val="18"/>
          <w:szCs w:val="18"/>
        </w:rPr>
        <w:t>Listedeki</w:t>
      </w:r>
      <w:r w:rsidR="00E31507" w:rsidRPr="00F62240">
        <w:rPr>
          <w:rFonts w:ascii="Arial" w:hAnsi="Arial" w:cs="Arial"/>
          <w:sz w:val="18"/>
          <w:szCs w:val="18"/>
        </w:rPr>
        <w:t xml:space="preserve"> firma</w:t>
      </w:r>
      <w:r w:rsidRPr="00F62240">
        <w:rPr>
          <w:rFonts w:ascii="Arial" w:hAnsi="Arial" w:cs="Arial"/>
          <w:sz w:val="18"/>
          <w:szCs w:val="18"/>
        </w:rPr>
        <w:t xml:space="preserve">ların </w:t>
      </w:r>
      <w:r w:rsidR="00E31507" w:rsidRPr="00F62240">
        <w:rPr>
          <w:rFonts w:ascii="Arial" w:hAnsi="Arial" w:cs="Arial"/>
          <w:sz w:val="18"/>
          <w:szCs w:val="18"/>
        </w:rPr>
        <w:t>2012 yılında elde ettikleri gelirler</w:t>
      </w:r>
      <w:r w:rsidRPr="00F62240">
        <w:rPr>
          <w:rFonts w:ascii="Arial" w:hAnsi="Arial" w:cs="Arial"/>
          <w:sz w:val="18"/>
          <w:szCs w:val="18"/>
        </w:rPr>
        <w:t xml:space="preserve">se </w:t>
      </w:r>
      <w:r w:rsidR="00E31507" w:rsidRPr="00F62240">
        <w:rPr>
          <w:rFonts w:ascii="Arial" w:hAnsi="Arial" w:cs="Arial"/>
          <w:sz w:val="18"/>
          <w:szCs w:val="18"/>
        </w:rPr>
        <w:t>503 milyar dolar</w:t>
      </w:r>
      <w:r w:rsidR="00BA0C25" w:rsidRPr="00F62240">
        <w:rPr>
          <w:rFonts w:ascii="Arial" w:hAnsi="Arial" w:cs="Arial"/>
          <w:sz w:val="18"/>
          <w:szCs w:val="18"/>
        </w:rPr>
        <w:t>dı</w:t>
      </w:r>
      <w:r w:rsidRPr="00F62240">
        <w:rPr>
          <w:rFonts w:ascii="Arial" w:hAnsi="Arial" w:cs="Arial"/>
          <w:sz w:val="18"/>
          <w:szCs w:val="18"/>
        </w:rPr>
        <w:t xml:space="preserve">. </w:t>
      </w:r>
      <w:r w:rsidR="00E31507" w:rsidRPr="00F62240">
        <w:rPr>
          <w:rFonts w:ascii="Arial" w:hAnsi="Arial" w:cs="Arial"/>
          <w:sz w:val="18"/>
          <w:szCs w:val="18"/>
        </w:rPr>
        <w:t>Bu yıl açıklanan liste</w:t>
      </w:r>
      <w:r w:rsidR="00BA0C25" w:rsidRPr="00F62240">
        <w:rPr>
          <w:rFonts w:ascii="Arial" w:hAnsi="Arial" w:cs="Arial"/>
          <w:sz w:val="18"/>
          <w:szCs w:val="18"/>
        </w:rPr>
        <w:t>, geçen yıl yayımlanan listeyle</w:t>
      </w:r>
      <w:r w:rsidR="00E31507" w:rsidRPr="00F62240">
        <w:rPr>
          <w:rFonts w:ascii="Arial" w:hAnsi="Arial" w:cs="Arial"/>
          <w:sz w:val="18"/>
          <w:szCs w:val="18"/>
        </w:rPr>
        <w:t xml:space="preserve"> karşılaştırıldığında uluslarar</w:t>
      </w:r>
      <w:r w:rsidR="00BA0C25" w:rsidRPr="00F62240">
        <w:rPr>
          <w:rFonts w:ascii="Arial" w:hAnsi="Arial" w:cs="Arial"/>
          <w:sz w:val="18"/>
          <w:szCs w:val="18"/>
        </w:rPr>
        <w:t>ası proje gelirlerinde %</w:t>
      </w:r>
      <w:r w:rsidRPr="00F62240">
        <w:rPr>
          <w:rFonts w:ascii="Arial" w:hAnsi="Arial" w:cs="Arial"/>
          <w:sz w:val="18"/>
          <w:szCs w:val="18"/>
        </w:rPr>
        <w:t>34</w:t>
      </w:r>
      <w:r w:rsidR="00E31507" w:rsidRPr="00F62240">
        <w:rPr>
          <w:rFonts w:ascii="Arial" w:hAnsi="Arial" w:cs="Arial"/>
          <w:sz w:val="18"/>
          <w:szCs w:val="18"/>
        </w:rPr>
        <w:t xml:space="preserve"> artışla Kanada en çok artış yaşanan ülke oldu. </w:t>
      </w:r>
    </w:p>
    <w:p w:rsidR="00F62240" w:rsidRPr="00F62240" w:rsidRDefault="00F62240" w:rsidP="00F62240">
      <w:pPr>
        <w:pStyle w:val="AralkYok"/>
        <w:jc w:val="both"/>
        <w:rPr>
          <w:rFonts w:ascii="Arial" w:hAnsi="Arial" w:cs="Arial"/>
          <w:sz w:val="18"/>
          <w:szCs w:val="18"/>
        </w:rPr>
      </w:pPr>
    </w:p>
    <w:p w:rsidR="00FB5FFC" w:rsidRPr="00F62240" w:rsidRDefault="00FB5FFC" w:rsidP="00F62240">
      <w:pPr>
        <w:pStyle w:val="AralkYok"/>
        <w:jc w:val="both"/>
        <w:rPr>
          <w:rFonts w:ascii="Arial" w:hAnsi="Arial" w:cs="Arial"/>
          <w:sz w:val="18"/>
          <w:szCs w:val="18"/>
        </w:rPr>
      </w:pPr>
      <w:r w:rsidRPr="00F62240">
        <w:rPr>
          <w:rFonts w:ascii="Arial" w:hAnsi="Arial" w:cs="Arial"/>
          <w:sz w:val="18"/>
          <w:szCs w:val="18"/>
        </w:rPr>
        <w:t>Geçen sene Kanada, Asya, Avust</w:t>
      </w:r>
      <w:r w:rsidR="00BA0C25" w:rsidRPr="00F62240">
        <w:rPr>
          <w:rFonts w:ascii="Arial" w:hAnsi="Arial" w:cs="Arial"/>
          <w:sz w:val="18"/>
          <w:szCs w:val="18"/>
        </w:rPr>
        <w:t>ralya, Latin Amerika, ABD, Orta D</w:t>
      </w:r>
      <w:r w:rsidRPr="00F62240">
        <w:rPr>
          <w:rFonts w:ascii="Arial" w:hAnsi="Arial" w:cs="Arial"/>
          <w:sz w:val="18"/>
          <w:szCs w:val="18"/>
        </w:rPr>
        <w:t xml:space="preserve">oğu, Orta ve Güney Afrika kaynaklı </w:t>
      </w:r>
      <w:proofErr w:type="gramStart"/>
      <w:r w:rsidRPr="00F62240">
        <w:rPr>
          <w:rFonts w:ascii="Arial" w:hAnsi="Arial" w:cs="Arial"/>
          <w:sz w:val="18"/>
          <w:szCs w:val="18"/>
        </w:rPr>
        <w:t>müteahhitlik</w:t>
      </w:r>
      <w:proofErr w:type="gramEnd"/>
      <w:r w:rsidRPr="00F62240">
        <w:rPr>
          <w:rFonts w:ascii="Arial" w:hAnsi="Arial" w:cs="Arial"/>
          <w:sz w:val="18"/>
          <w:szCs w:val="18"/>
        </w:rPr>
        <w:t xml:space="preserve"> gelirlerinde artışlar kaydedilirken Kuzey Afrika kaynaklı gelir bölgedeki siyasi çalkantılara bağlı olarak geriledi. Avrupa ise ekonomik durgunluğun etkisiyle yatay bir seyir izledi. </w:t>
      </w:r>
    </w:p>
    <w:p w:rsidR="00F62240" w:rsidRPr="00F62240" w:rsidRDefault="00F62240" w:rsidP="00F62240">
      <w:pPr>
        <w:pStyle w:val="AralkYok"/>
        <w:jc w:val="both"/>
        <w:rPr>
          <w:rFonts w:ascii="Arial" w:hAnsi="Arial" w:cs="Arial"/>
          <w:sz w:val="18"/>
          <w:szCs w:val="18"/>
        </w:rPr>
      </w:pPr>
    </w:p>
    <w:p w:rsidR="00E31507" w:rsidRPr="00F62240" w:rsidRDefault="00BA0C25" w:rsidP="00F62240">
      <w:pPr>
        <w:pStyle w:val="AralkYok"/>
        <w:jc w:val="both"/>
        <w:rPr>
          <w:rFonts w:ascii="Arial" w:hAnsi="Arial" w:cs="Arial"/>
          <w:sz w:val="18"/>
          <w:szCs w:val="18"/>
        </w:rPr>
      </w:pPr>
      <w:r w:rsidRPr="00F62240">
        <w:rPr>
          <w:rFonts w:ascii="Arial" w:hAnsi="Arial" w:cs="Arial"/>
          <w:sz w:val="18"/>
          <w:szCs w:val="18"/>
        </w:rPr>
        <w:t>Bölgeler itibarıyla</w:t>
      </w:r>
      <w:r w:rsidR="00E31507" w:rsidRPr="00F62240">
        <w:rPr>
          <w:rFonts w:ascii="Arial" w:hAnsi="Arial" w:cs="Arial"/>
          <w:sz w:val="18"/>
          <w:szCs w:val="18"/>
        </w:rPr>
        <w:t xml:space="preserve"> bakıldığında, uluslararası proje </w:t>
      </w:r>
      <w:r w:rsidRPr="00F62240">
        <w:rPr>
          <w:rFonts w:ascii="Arial" w:hAnsi="Arial" w:cs="Arial"/>
          <w:sz w:val="18"/>
          <w:szCs w:val="18"/>
        </w:rPr>
        <w:t>gelirlerinde Asya ve Avustralya’</w:t>
      </w:r>
      <w:r w:rsidR="00E31507" w:rsidRPr="00F62240">
        <w:rPr>
          <w:rFonts w:ascii="Arial" w:hAnsi="Arial" w:cs="Arial"/>
          <w:sz w:val="18"/>
          <w:szCs w:val="18"/>
        </w:rPr>
        <w:t xml:space="preserve">da </w:t>
      </w:r>
      <w:r w:rsidRPr="00F62240">
        <w:rPr>
          <w:rFonts w:ascii="Arial" w:hAnsi="Arial" w:cs="Arial"/>
          <w:sz w:val="18"/>
          <w:szCs w:val="18"/>
        </w:rPr>
        <w:t>%23, Latin Amerika’</w:t>
      </w:r>
      <w:r w:rsidR="00E31507" w:rsidRPr="00F62240">
        <w:rPr>
          <w:rFonts w:ascii="Arial" w:hAnsi="Arial" w:cs="Arial"/>
          <w:sz w:val="18"/>
          <w:szCs w:val="18"/>
        </w:rPr>
        <w:t xml:space="preserve">da </w:t>
      </w:r>
      <w:r w:rsidRPr="00F62240">
        <w:rPr>
          <w:rFonts w:ascii="Arial" w:hAnsi="Arial" w:cs="Arial"/>
          <w:sz w:val="18"/>
          <w:szCs w:val="18"/>
        </w:rPr>
        <w:t>%</w:t>
      </w:r>
      <w:r w:rsidR="00E31507" w:rsidRPr="00F62240">
        <w:rPr>
          <w:rFonts w:ascii="Arial" w:hAnsi="Arial" w:cs="Arial"/>
          <w:sz w:val="18"/>
          <w:szCs w:val="18"/>
        </w:rPr>
        <w:t>2</w:t>
      </w:r>
      <w:r w:rsidRPr="00F62240">
        <w:rPr>
          <w:rFonts w:ascii="Arial" w:hAnsi="Arial" w:cs="Arial"/>
          <w:sz w:val="18"/>
          <w:szCs w:val="18"/>
        </w:rPr>
        <w:t>2, ABD’</w:t>
      </w:r>
      <w:r w:rsidR="00E31507" w:rsidRPr="00F62240">
        <w:rPr>
          <w:rFonts w:ascii="Arial" w:hAnsi="Arial" w:cs="Arial"/>
          <w:sz w:val="18"/>
          <w:szCs w:val="18"/>
        </w:rPr>
        <w:t xml:space="preserve">de </w:t>
      </w:r>
      <w:r w:rsidRPr="00F62240">
        <w:rPr>
          <w:rFonts w:ascii="Arial" w:hAnsi="Arial" w:cs="Arial"/>
          <w:sz w:val="18"/>
          <w:szCs w:val="18"/>
        </w:rPr>
        <w:t>%</w:t>
      </w:r>
      <w:r w:rsidR="00E31507" w:rsidRPr="00F62240">
        <w:rPr>
          <w:rFonts w:ascii="Arial" w:hAnsi="Arial" w:cs="Arial"/>
          <w:sz w:val="18"/>
          <w:szCs w:val="18"/>
        </w:rPr>
        <w:t>20 artış gerçekleşti. Sahra</w:t>
      </w:r>
      <w:r w:rsidRPr="00F62240">
        <w:rPr>
          <w:rFonts w:ascii="Arial" w:hAnsi="Arial" w:cs="Arial"/>
          <w:sz w:val="18"/>
          <w:szCs w:val="18"/>
        </w:rPr>
        <w:t xml:space="preserve"> A</w:t>
      </w:r>
      <w:r w:rsidR="00E31507" w:rsidRPr="00F62240">
        <w:rPr>
          <w:rFonts w:ascii="Arial" w:hAnsi="Arial" w:cs="Arial"/>
          <w:sz w:val="18"/>
          <w:szCs w:val="18"/>
        </w:rPr>
        <w:t>ltı Afr</w:t>
      </w:r>
      <w:r w:rsidRPr="00F62240">
        <w:rPr>
          <w:rFonts w:ascii="Arial" w:hAnsi="Arial" w:cs="Arial"/>
          <w:sz w:val="18"/>
          <w:szCs w:val="18"/>
        </w:rPr>
        <w:t>ika’da ise artış oranı %</w:t>
      </w:r>
      <w:r w:rsidR="007879DA" w:rsidRPr="00F62240">
        <w:rPr>
          <w:rFonts w:ascii="Arial" w:hAnsi="Arial" w:cs="Arial"/>
          <w:sz w:val="18"/>
          <w:szCs w:val="18"/>
        </w:rPr>
        <w:t xml:space="preserve">3 </w:t>
      </w:r>
      <w:r w:rsidR="00E31507" w:rsidRPr="00F62240">
        <w:rPr>
          <w:rFonts w:ascii="Arial" w:hAnsi="Arial" w:cs="Arial"/>
          <w:sz w:val="18"/>
          <w:szCs w:val="18"/>
        </w:rPr>
        <w:t>ola</w:t>
      </w:r>
      <w:r w:rsidR="007879DA" w:rsidRPr="00F62240">
        <w:rPr>
          <w:rFonts w:ascii="Arial" w:hAnsi="Arial" w:cs="Arial"/>
          <w:sz w:val="18"/>
          <w:szCs w:val="18"/>
        </w:rPr>
        <w:t>rak kaydedildi.</w:t>
      </w:r>
    </w:p>
    <w:p w:rsidR="00F62240" w:rsidRPr="00F62240" w:rsidRDefault="00F62240" w:rsidP="00F62240">
      <w:pPr>
        <w:pStyle w:val="AralkYok"/>
        <w:jc w:val="both"/>
        <w:rPr>
          <w:rFonts w:ascii="Arial" w:hAnsi="Arial" w:cs="Arial"/>
          <w:sz w:val="18"/>
          <w:szCs w:val="18"/>
        </w:rPr>
      </w:pPr>
    </w:p>
    <w:p w:rsidR="007879DA" w:rsidRPr="00F62240" w:rsidRDefault="00E31507" w:rsidP="00F62240">
      <w:pPr>
        <w:pStyle w:val="AralkYok"/>
        <w:jc w:val="both"/>
        <w:rPr>
          <w:rFonts w:ascii="Arial" w:hAnsi="Arial" w:cs="Arial"/>
          <w:sz w:val="18"/>
          <w:szCs w:val="18"/>
        </w:rPr>
      </w:pPr>
      <w:r w:rsidRPr="00F62240">
        <w:rPr>
          <w:rFonts w:ascii="Arial" w:hAnsi="Arial" w:cs="Arial"/>
          <w:sz w:val="18"/>
          <w:szCs w:val="18"/>
        </w:rPr>
        <w:t xml:space="preserve">Türk </w:t>
      </w:r>
      <w:proofErr w:type="gramStart"/>
      <w:r w:rsidRPr="00F62240">
        <w:rPr>
          <w:rFonts w:ascii="Arial" w:hAnsi="Arial" w:cs="Arial"/>
          <w:sz w:val="18"/>
          <w:szCs w:val="18"/>
        </w:rPr>
        <w:t>müteahhitlik</w:t>
      </w:r>
      <w:proofErr w:type="gramEnd"/>
      <w:r w:rsidRPr="00F62240">
        <w:rPr>
          <w:rFonts w:ascii="Arial" w:hAnsi="Arial" w:cs="Arial"/>
          <w:sz w:val="18"/>
          <w:szCs w:val="18"/>
        </w:rPr>
        <w:t xml:space="preserve"> firmalarının en</w:t>
      </w:r>
      <w:r w:rsidR="00BA0C25" w:rsidRPr="00F62240">
        <w:rPr>
          <w:rFonts w:ascii="Arial" w:hAnsi="Arial" w:cs="Arial"/>
          <w:sz w:val="18"/>
          <w:szCs w:val="18"/>
        </w:rPr>
        <w:t xml:space="preserve"> önemli pazarlarından olan Orta Doğu’</w:t>
      </w:r>
      <w:r w:rsidRPr="00F62240">
        <w:rPr>
          <w:rFonts w:ascii="Arial" w:hAnsi="Arial" w:cs="Arial"/>
          <w:sz w:val="18"/>
          <w:szCs w:val="18"/>
        </w:rPr>
        <w:t>da proje gelirleri</w:t>
      </w:r>
      <w:r w:rsidR="007879DA" w:rsidRPr="00F62240">
        <w:rPr>
          <w:rFonts w:ascii="Arial" w:hAnsi="Arial" w:cs="Arial"/>
          <w:sz w:val="18"/>
          <w:szCs w:val="18"/>
        </w:rPr>
        <w:t xml:space="preserve"> </w:t>
      </w:r>
      <w:r w:rsidR="00BA0C25" w:rsidRPr="00F62240">
        <w:rPr>
          <w:rFonts w:ascii="Arial" w:hAnsi="Arial" w:cs="Arial"/>
          <w:sz w:val="18"/>
          <w:szCs w:val="18"/>
        </w:rPr>
        <w:t>%</w:t>
      </w:r>
      <w:r w:rsidRPr="00F62240">
        <w:rPr>
          <w:rFonts w:ascii="Arial" w:hAnsi="Arial" w:cs="Arial"/>
          <w:sz w:val="18"/>
          <w:szCs w:val="18"/>
        </w:rPr>
        <w:t>9 oranında art</w:t>
      </w:r>
      <w:r w:rsidR="007879DA" w:rsidRPr="00F62240">
        <w:rPr>
          <w:rFonts w:ascii="Arial" w:hAnsi="Arial" w:cs="Arial"/>
          <w:sz w:val="18"/>
          <w:szCs w:val="18"/>
        </w:rPr>
        <w:t xml:space="preserve">arken, </w:t>
      </w:r>
      <w:r w:rsidRPr="00F62240">
        <w:rPr>
          <w:rFonts w:ascii="Arial" w:hAnsi="Arial" w:cs="Arial"/>
          <w:sz w:val="18"/>
          <w:szCs w:val="18"/>
        </w:rPr>
        <w:t>Kuzey Afrika'da yaşanan siyasi krizler</w:t>
      </w:r>
      <w:r w:rsidR="007879DA" w:rsidRPr="00F62240">
        <w:rPr>
          <w:rFonts w:ascii="Arial" w:hAnsi="Arial" w:cs="Arial"/>
          <w:sz w:val="18"/>
          <w:szCs w:val="18"/>
        </w:rPr>
        <w:t xml:space="preserve"> proje gelirlerinde</w:t>
      </w:r>
      <w:r w:rsidR="00BA0C25" w:rsidRPr="00F62240">
        <w:rPr>
          <w:rFonts w:ascii="Arial" w:hAnsi="Arial" w:cs="Arial"/>
          <w:sz w:val="18"/>
          <w:szCs w:val="18"/>
        </w:rPr>
        <w:t xml:space="preserve"> %</w:t>
      </w:r>
      <w:r w:rsidR="007879DA" w:rsidRPr="00F62240">
        <w:rPr>
          <w:rFonts w:ascii="Arial" w:hAnsi="Arial" w:cs="Arial"/>
          <w:sz w:val="18"/>
          <w:szCs w:val="18"/>
        </w:rPr>
        <w:t>11</w:t>
      </w:r>
      <w:r w:rsidRPr="00F62240">
        <w:rPr>
          <w:rFonts w:ascii="Arial" w:hAnsi="Arial" w:cs="Arial"/>
          <w:sz w:val="18"/>
          <w:szCs w:val="18"/>
        </w:rPr>
        <w:t xml:space="preserve"> düşüşe neden oldu</w:t>
      </w:r>
      <w:r w:rsidR="007879DA" w:rsidRPr="00F62240">
        <w:rPr>
          <w:rFonts w:ascii="Arial" w:hAnsi="Arial" w:cs="Arial"/>
          <w:sz w:val="18"/>
          <w:szCs w:val="18"/>
        </w:rPr>
        <w:t>.</w:t>
      </w:r>
    </w:p>
    <w:p w:rsidR="00F62240" w:rsidRPr="00F62240" w:rsidRDefault="00F62240" w:rsidP="00F62240">
      <w:pPr>
        <w:pStyle w:val="AralkYok"/>
        <w:jc w:val="both"/>
        <w:rPr>
          <w:rFonts w:ascii="Arial" w:hAnsi="Arial" w:cs="Arial"/>
          <w:sz w:val="18"/>
          <w:szCs w:val="18"/>
        </w:rPr>
      </w:pPr>
    </w:p>
    <w:p w:rsidR="00E31507" w:rsidRPr="00F62240" w:rsidRDefault="00E31507" w:rsidP="00F62240">
      <w:pPr>
        <w:pStyle w:val="AralkYok"/>
        <w:jc w:val="both"/>
        <w:rPr>
          <w:rFonts w:ascii="Arial" w:hAnsi="Arial" w:cs="Arial"/>
          <w:sz w:val="18"/>
          <w:szCs w:val="18"/>
        </w:rPr>
      </w:pPr>
      <w:r w:rsidRPr="00F62240">
        <w:rPr>
          <w:rFonts w:ascii="Arial" w:hAnsi="Arial" w:cs="Arial"/>
          <w:sz w:val="18"/>
          <w:szCs w:val="18"/>
        </w:rPr>
        <w:t xml:space="preserve">Türk </w:t>
      </w:r>
      <w:proofErr w:type="gramStart"/>
      <w:r w:rsidRPr="00F62240">
        <w:rPr>
          <w:rFonts w:ascii="Arial" w:hAnsi="Arial" w:cs="Arial"/>
          <w:sz w:val="18"/>
          <w:szCs w:val="18"/>
        </w:rPr>
        <w:t>müteahhitlerin</w:t>
      </w:r>
      <w:proofErr w:type="gramEnd"/>
      <w:r w:rsidRPr="00F62240">
        <w:rPr>
          <w:rFonts w:ascii="Arial" w:hAnsi="Arial" w:cs="Arial"/>
          <w:sz w:val="18"/>
          <w:szCs w:val="18"/>
        </w:rPr>
        <w:t xml:space="preserve"> en büyük 250 uluslararası müteahhidin bö</w:t>
      </w:r>
      <w:r w:rsidR="00BA0C25" w:rsidRPr="00F62240">
        <w:rPr>
          <w:rFonts w:ascii="Arial" w:hAnsi="Arial" w:cs="Arial"/>
          <w:sz w:val="18"/>
          <w:szCs w:val="18"/>
        </w:rPr>
        <w:t>lgesel gelirlerindeki payı Orta D</w:t>
      </w:r>
      <w:r w:rsidRPr="00F62240">
        <w:rPr>
          <w:rFonts w:ascii="Arial" w:hAnsi="Arial" w:cs="Arial"/>
          <w:sz w:val="18"/>
          <w:szCs w:val="18"/>
        </w:rPr>
        <w:t>oğu ve Asya’da azalırken Afrika ve Avrupa’da artış gösterdi. 2011 yılına gö</w:t>
      </w:r>
      <w:r w:rsidR="00BA0C25" w:rsidRPr="00F62240">
        <w:rPr>
          <w:rFonts w:ascii="Arial" w:hAnsi="Arial" w:cs="Arial"/>
          <w:sz w:val="18"/>
          <w:szCs w:val="18"/>
        </w:rPr>
        <w:t>re en büyük artış ise %3’t</w:t>
      </w:r>
      <w:r w:rsidRPr="00F62240">
        <w:rPr>
          <w:rFonts w:ascii="Arial" w:hAnsi="Arial" w:cs="Arial"/>
          <w:sz w:val="18"/>
          <w:szCs w:val="18"/>
        </w:rPr>
        <w:t>en yüzde</w:t>
      </w:r>
      <w:r w:rsidR="00BA0C25" w:rsidRPr="00F62240">
        <w:rPr>
          <w:rFonts w:ascii="Arial" w:hAnsi="Arial" w:cs="Arial"/>
          <w:sz w:val="18"/>
          <w:szCs w:val="18"/>
        </w:rPr>
        <w:t xml:space="preserve"> 4’e yükseliş</w:t>
      </w:r>
      <w:r w:rsidRPr="00F62240">
        <w:rPr>
          <w:rFonts w:ascii="Arial" w:hAnsi="Arial" w:cs="Arial"/>
          <w:sz w:val="18"/>
          <w:szCs w:val="18"/>
        </w:rPr>
        <w:t xml:space="preserve">le Afrika’da gerçekleşti. </w:t>
      </w:r>
    </w:p>
    <w:p w:rsidR="00F62240" w:rsidRPr="00F62240" w:rsidRDefault="00F62240" w:rsidP="00F62240">
      <w:pPr>
        <w:pStyle w:val="AralkYok"/>
        <w:jc w:val="both"/>
        <w:rPr>
          <w:rFonts w:ascii="Arial" w:hAnsi="Arial" w:cs="Arial"/>
          <w:sz w:val="18"/>
          <w:szCs w:val="18"/>
        </w:rPr>
      </w:pPr>
    </w:p>
    <w:p w:rsidR="00E31507" w:rsidRDefault="00E31507" w:rsidP="00F62240">
      <w:pPr>
        <w:pStyle w:val="AralkYok"/>
        <w:jc w:val="both"/>
        <w:rPr>
          <w:rFonts w:ascii="Arial" w:hAnsi="Arial" w:cs="Arial"/>
          <w:sz w:val="18"/>
          <w:szCs w:val="18"/>
        </w:rPr>
      </w:pPr>
      <w:r w:rsidRPr="00F62240">
        <w:rPr>
          <w:rFonts w:ascii="Arial" w:hAnsi="Arial" w:cs="Arial"/>
          <w:sz w:val="18"/>
          <w:szCs w:val="18"/>
        </w:rPr>
        <w:t>ABD’nin pazar payı 2012 yılında 2011’e kı</w:t>
      </w:r>
      <w:r w:rsidR="00FB5FFC" w:rsidRPr="00F62240">
        <w:rPr>
          <w:rFonts w:ascii="Arial" w:hAnsi="Arial" w:cs="Arial"/>
          <w:sz w:val="18"/>
          <w:szCs w:val="18"/>
        </w:rPr>
        <w:t xml:space="preserve">yasla dünya genelinde </w:t>
      </w:r>
      <w:r w:rsidR="00BA0C25" w:rsidRPr="00F62240">
        <w:rPr>
          <w:rFonts w:ascii="Arial" w:hAnsi="Arial" w:cs="Arial"/>
          <w:sz w:val="18"/>
          <w:szCs w:val="18"/>
        </w:rPr>
        <w:t>%</w:t>
      </w:r>
      <w:r w:rsidR="00FB5FFC" w:rsidRPr="00F62240">
        <w:rPr>
          <w:rFonts w:ascii="Arial" w:hAnsi="Arial" w:cs="Arial"/>
          <w:sz w:val="18"/>
          <w:szCs w:val="18"/>
        </w:rPr>
        <w:t>13</w:t>
      </w:r>
      <w:r w:rsidR="00BA0C25" w:rsidRPr="00F62240">
        <w:rPr>
          <w:rFonts w:ascii="Arial" w:hAnsi="Arial" w:cs="Arial"/>
          <w:sz w:val="18"/>
          <w:szCs w:val="18"/>
        </w:rPr>
        <w:t>’ten %14’e yükselirken, Orta D</w:t>
      </w:r>
      <w:r w:rsidRPr="00F62240">
        <w:rPr>
          <w:rFonts w:ascii="Arial" w:hAnsi="Arial" w:cs="Arial"/>
          <w:sz w:val="18"/>
          <w:szCs w:val="18"/>
        </w:rPr>
        <w:t>oğu ve Afrika’da azalma, Asya ile Avrupa’da ise artış gösterdi. Çin’in pazar pay</w:t>
      </w:r>
      <w:r w:rsidR="00FB5FFC" w:rsidRPr="00F62240">
        <w:rPr>
          <w:rFonts w:ascii="Arial" w:hAnsi="Arial" w:cs="Arial"/>
          <w:sz w:val="18"/>
          <w:szCs w:val="18"/>
        </w:rPr>
        <w:t xml:space="preserve">ı ise dünya genelinde </w:t>
      </w:r>
      <w:r w:rsidR="00BA0C25" w:rsidRPr="00F62240">
        <w:rPr>
          <w:rFonts w:ascii="Arial" w:hAnsi="Arial" w:cs="Arial"/>
          <w:sz w:val="18"/>
          <w:szCs w:val="18"/>
        </w:rPr>
        <w:t>%</w:t>
      </w:r>
      <w:r w:rsidR="00FB5FFC" w:rsidRPr="00F62240">
        <w:rPr>
          <w:rFonts w:ascii="Arial" w:hAnsi="Arial" w:cs="Arial"/>
          <w:sz w:val="18"/>
          <w:szCs w:val="18"/>
        </w:rPr>
        <w:t xml:space="preserve">14’den </w:t>
      </w:r>
      <w:r w:rsidR="00BA0C25" w:rsidRPr="00F62240">
        <w:rPr>
          <w:rFonts w:ascii="Arial" w:hAnsi="Arial" w:cs="Arial"/>
          <w:sz w:val="18"/>
          <w:szCs w:val="18"/>
        </w:rPr>
        <w:t>%</w:t>
      </w:r>
      <w:r w:rsidR="00FB5FFC" w:rsidRPr="00F62240">
        <w:rPr>
          <w:rFonts w:ascii="Arial" w:hAnsi="Arial" w:cs="Arial"/>
          <w:sz w:val="18"/>
          <w:szCs w:val="18"/>
        </w:rPr>
        <w:t>13</w:t>
      </w:r>
      <w:r w:rsidRPr="00F62240">
        <w:rPr>
          <w:rFonts w:ascii="Arial" w:hAnsi="Arial" w:cs="Arial"/>
          <w:sz w:val="18"/>
          <w:szCs w:val="18"/>
        </w:rPr>
        <w:t>’e geriledi.</w:t>
      </w:r>
      <w:r w:rsidR="00FB5FFC" w:rsidRPr="00F62240">
        <w:rPr>
          <w:rFonts w:ascii="Arial" w:hAnsi="Arial" w:cs="Arial"/>
          <w:sz w:val="18"/>
          <w:szCs w:val="18"/>
        </w:rPr>
        <w:t xml:space="preserve"> </w:t>
      </w:r>
      <w:r w:rsidR="00BA0C25" w:rsidRPr="00F62240">
        <w:rPr>
          <w:rFonts w:ascii="Arial" w:hAnsi="Arial" w:cs="Arial"/>
          <w:sz w:val="18"/>
          <w:szCs w:val="18"/>
        </w:rPr>
        <w:t>Çin’in Orta D</w:t>
      </w:r>
      <w:r w:rsidRPr="00F62240">
        <w:rPr>
          <w:rFonts w:ascii="Arial" w:hAnsi="Arial" w:cs="Arial"/>
          <w:sz w:val="18"/>
          <w:szCs w:val="18"/>
        </w:rPr>
        <w:t>oğu ve Asya’daki pazar paylarında kısmi azalmalar olurken</w:t>
      </w:r>
      <w:r w:rsidR="00BA0C25" w:rsidRPr="00F62240">
        <w:rPr>
          <w:rFonts w:ascii="Arial" w:hAnsi="Arial" w:cs="Arial"/>
          <w:sz w:val="18"/>
          <w:szCs w:val="18"/>
        </w:rPr>
        <w:t>,</w:t>
      </w:r>
      <w:r w:rsidRPr="00F62240">
        <w:rPr>
          <w:rFonts w:ascii="Arial" w:hAnsi="Arial" w:cs="Arial"/>
          <w:sz w:val="18"/>
          <w:szCs w:val="18"/>
        </w:rPr>
        <w:t xml:space="preserve"> Avrupa’daki payı az da olsa arttı. Afrika’daki payı ise dikk</w:t>
      </w:r>
      <w:r w:rsidR="00FB5FFC" w:rsidRPr="00F62240">
        <w:rPr>
          <w:rFonts w:ascii="Arial" w:hAnsi="Arial" w:cs="Arial"/>
          <w:sz w:val="18"/>
          <w:szCs w:val="18"/>
        </w:rPr>
        <w:t xml:space="preserve">at çekici bir biçimde </w:t>
      </w:r>
      <w:r w:rsidR="00BA0C25" w:rsidRPr="00F62240">
        <w:rPr>
          <w:rFonts w:ascii="Arial" w:hAnsi="Arial" w:cs="Arial"/>
          <w:sz w:val="18"/>
          <w:szCs w:val="18"/>
        </w:rPr>
        <w:t>%</w:t>
      </w:r>
      <w:r w:rsidR="00FB5FFC" w:rsidRPr="00F62240">
        <w:rPr>
          <w:rFonts w:ascii="Arial" w:hAnsi="Arial" w:cs="Arial"/>
          <w:sz w:val="18"/>
          <w:szCs w:val="18"/>
        </w:rPr>
        <w:t>40’da</w:t>
      </w:r>
      <w:r w:rsidRPr="00F62240">
        <w:rPr>
          <w:rFonts w:ascii="Arial" w:hAnsi="Arial" w:cs="Arial"/>
          <w:sz w:val="18"/>
          <w:szCs w:val="18"/>
        </w:rPr>
        <w:t xml:space="preserve">n </w:t>
      </w:r>
      <w:r w:rsidR="00BA0C25" w:rsidRPr="00F62240">
        <w:rPr>
          <w:rFonts w:ascii="Arial" w:hAnsi="Arial" w:cs="Arial"/>
          <w:sz w:val="18"/>
          <w:szCs w:val="18"/>
        </w:rPr>
        <w:t>%</w:t>
      </w:r>
      <w:r w:rsidR="00FB5FFC" w:rsidRPr="00F62240">
        <w:rPr>
          <w:rFonts w:ascii="Arial" w:hAnsi="Arial" w:cs="Arial"/>
          <w:sz w:val="18"/>
          <w:szCs w:val="18"/>
        </w:rPr>
        <w:t>45</w:t>
      </w:r>
      <w:r w:rsidRPr="00F62240">
        <w:rPr>
          <w:rFonts w:ascii="Arial" w:hAnsi="Arial" w:cs="Arial"/>
          <w:sz w:val="18"/>
          <w:szCs w:val="18"/>
        </w:rPr>
        <w:t xml:space="preserve">’e yükseldi. </w:t>
      </w:r>
    </w:p>
    <w:p w:rsidR="00F62240" w:rsidRPr="00F62240" w:rsidRDefault="00F62240" w:rsidP="00F62240">
      <w:pPr>
        <w:pStyle w:val="AralkYok"/>
        <w:jc w:val="both"/>
        <w:rPr>
          <w:rFonts w:ascii="Arial" w:hAnsi="Arial" w:cs="Arial"/>
          <w:sz w:val="18"/>
          <w:szCs w:val="18"/>
        </w:rPr>
      </w:pPr>
    </w:p>
    <w:p w:rsidR="000E135B" w:rsidRDefault="00E31507" w:rsidP="00F62240">
      <w:pPr>
        <w:pStyle w:val="AralkYok"/>
        <w:jc w:val="both"/>
        <w:rPr>
          <w:rFonts w:ascii="Arial" w:hAnsi="Arial" w:cs="Arial"/>
          <w:sz w:val="18"/>
          <w:szCs w:val="18"/>
        </w:rPr>
      </w:pPr>
      <w:r w:rsidRPr="00F62240">
        <w:rPr>
          <w:rFonts w:ascii="Arial" w:hAnsi="Arial" w:cs="Arial"/>
          <w:sz w:val="18"/>
          <w:szCs w:val="18"/>
        </w:rPr>
        <w:t>Türkiye’nin 2009’dan bu yana ENR listesin</w:t>
      </w:r>
      <w:r w:rsidR="00BA0C25" w:rsidRPr="00F62240">
        <w:rPr>
          <w:rFonts w:ascii="Arial" w:hAnsi="Arial" w:cs="Arial"/>
          <w:sz w:val="18"/>
          <w:szCs w:val="18"/>
        </w:rPr>
        <w:t>deki firma sayısı itibarıyla</w:t>
      </w:r>
      <w:r w:rsidRPr="00F62240">
        <w:rPr>
          <w:rFonts w:ascii="Arial" w:hAnsi="Arial" w:cs="Arial"/>
          <w:sz w:val="18"/>
          <w:szCs w:val="18"/>
        </w:rPr>
        <w:t xml:space="preserve"> dünyada Çin’den sonra ikinci gelmeye d</w:t>
      </w:r>
      <w:r w:rsidR="00BA0C25" w:rsidRPr="00F62240">
        <w:rPr>
          <w:rFonts w:ascii="Arial" w:hAnsi="Arial" w:cs="Arial"/>
          <w:sz w:val="18"/>
          <w:szCs w:val="18"/>
        </w:rPr>
        <w:t>evam etmesi memnuniyet verici</w:t>
      </w:r>
      <w:r w:rsidRPr="00F62240">
        <w:rPr>
          <w:rFonts w:ascii="Arial" w:hAnsi="Arial" w:cs="Arial"/>
          <w:sz w:val="18"/>
          <w:szCs w:val="18"/>
        </w:rPr>
        <w:t>. Ancak firmalarımızın topla</w:t>
      </w:r>
      <w:r w:rsidR="00BA0C25" w:rsidRPr="00F62240">
        <w:rPr>
          <w:rFonts w:ascii="Arial" w:hAnsi="Arial" w:cs="Arial"/>
          <w:sz w:val="18"/>
          <w:szCs w:val="18"/>
        </w:rPr>
        <w:t>m gelirden aldığı pay itibarıyla</w:t>
      </w:r>
      <w:r w:rsidRPr="00F62240">
        <w:rPr>
          <w:rFonts w:ascii="Arial" w:hAnsi="Arial" w:cs="Arial"/>
          <w:sz w:val="18"/>
          <w:szCs w:val="18"/>
        </w:rPr>
        <w:t xml:space="preserve"> ikinci</w:t>
      </w:r>
      <w:r w:rsidR="00BA0C25" w:rsidRPr="00F62240">
        <w:rPr>
          <w:rFonts w:ascii="Arial" w:hAnsi="Arial" w:cs="Arial"/>
          <w:sz w:val="18"/>
          <w:szCs w:val="18"/>
        </w:rPr>
        <w:t xml:space="preserve"> sıraya yükselmesi daha önemlidir</w:t>
      </w:r>
      <w:r w:rsidRPr="00F62240">
        <w:rPr>
          <w:rFonts w:ascii="Arial" w:hAnsi="Arial" w:cs="Arial"/>
          <w:sz w:val="18"/>
          <w:szCs w:val="18"/>
        </w:rPr>
        <w:t>. Hedefimiz bunu başarmak olmalıdır</w:t>
      </w:r>
      <w:r w:rsidR="000E135B" w:rsidRPr="00F62240">
        <w:rPr>
          <w:rFonts w:ascii="Arial" w:hAnsi="Arial" w:cs="Arial"/>
          <w:sz w:val="18"/>
          <w:szCs w:val="18"/>
        </w:rPr>
        <w:t>.</w:t>
      </w:r>
    </w:p>
    <w:p w:rsidR="00F62240" w:rsidRPr="00F62240" w:rsidRDefault="00F62240" w:rsidP="00F62240">
      <w:pPr>
        <w:pStyle w:val="AralkYok"/>
        <w:jc w:val="both"/>
        <w:rPr>
          <w:rFonts w:ascii="Arial" w:hAnsi="Arial" w:cs="Arial"/>
          <w:sz w:val="18"/>
          <w:szCs w:val="18"/>
        </w:rPr>
      </w:pPr>
    </w:p>
    <w:p w:rsidR="000E135B" w:rsidRDefault="00BA0C25" w:rsidP="00F62240">
      <w:pPr>
        <w:pStyle w:val="AralkYok"/>
        <w:jc w:val="both"/>
        <w:rPr>
          <w:rFonts w:ascii="Arial" w:hAnsi="Arial" w:cs="Arial"/>
          <w:sz w:val="18"/>
          <w:szCs w:val="18"/>
        </w:rPr>
      </w:pPr>
      <w:r w:rsidRPr="00F62240">
        <w:rPr>
          <w:rFonts w:ascii="Arial" w:hAnsi="Arial" w:cs="Arial"/>
          <w:sz w:val="18"/>
          <w:szCs w:val="18"/>
        </w:rPr>
        <w:t>ENR Top 250 listesinde</w:t>
      </w:r>
      <w:r w:rsidR="00E31507" w:rsidRPr="00F62240">
        <w:rPr>
          <w:rFonts w:ascii="Arial" w:hAnsi="Arial" w:cs="Arial"/>
          <w:sz w:val="18"/>
          <w:szCs w:val="18"/>
        </w:rPr>
        <w:t>ki firmala</w:t>
      </w:r>
      <w:r w:rsidRPr="00F62240">
        <w:rPr>
          <w:rFonts w:ascii="Arial" w:hAnsi="Arial" w:cs="Arial"/>
          <w:sz w:val="18"/>
          <w:szCs w:val="18"/>
        </w:rPr>
        <w:t>rın toplam geliri iç</w:t>
      </w:r>
      <w:r w:rsidR="00E31507" w:rsidRPr="00F62240">
        <w:rPr>
          <w:rFonts w:ascii="Arial" w:hAnsi="Arial" w:cs="Arial"/>
          <w:sz w:val="18"/>
          <w:szCs w:val="18"/>
        </w:rPr>
        <w:t xml:space="preserve">inde Türk </w:t>
      </w:r>
      <w:proofErr w:type="gramStart"/>
      <w:r w:rsidR="00E31507" w:rsidRPr="00F62240">
        <w:rPr>
          <w:rFonts w:ascii="Arial" w:hAnsi="Arial" w:cs="Arial"/>
          <w:sz w:val="18"/>
          <w:szCs w:val="18"/>
        </w:rPr>
        <w:t>müteahhitlerin</w:t>
      </w:r>
      <w:proofErr w:type="gramEnd"/>
      <w:r w:rsidR="00E31507" w:rsidRPr="00F62240">
        <w:rPr>
          <w:rFonts w:ascii="Arial" w:hAnsi="Arial" w:cs="Arial"/>
          <w:sz w:val="18"/>
          <w:szCs w:val="18"/>
        </w:rPr>
        <w:t xml:space="preserve"> 2010’da </w:t>
      </w:r>
      <w:r w:rsidRPr="00F62240">
        <w:rPr>
          <w:rFonts w:ascii="Arial" w:hAnsi="Arial" w:cs="Arial"/>
          <w:sz w:val="18"/>
          <w:szCs w:val="18"/>
        </w:rPr>
        <w:t>%</w:t>
      </w:r>
      <w:r w:rsidR="001A025A" w:rsidRPr="00F62240">
        <w:rPr>
          <w:rFonts w:ascii="Arial" w:hAnsi="Arial" w:cs="Arial"/>
          <w:sz w:val="18"/>
          <w:szCs w:val="18"/>
        </w:rPr>
        <w:t>3,8</w:t>
      </w:r>
      <w:r w:rsidR="00E31507" w:rsidRPr="00F62240">
        <w:rPr>
          <w:rFonts w:ascii="Arial" w:hAnsi="Arial" w:cs="Arial"/>
          <w:sz w:val="18"/>
          <w:szCs w:val="18"/>
        </w:rPr>
        <w:t xml:space="preserve"> olan payının 2012’de </w:t>
      </w:r>
      <w:r w:rsidR="001A025A" w:rsidRPr="00F62240">
        <w:rPr>
          <w:rFonts w:ascii="Arial" w:hAnsi="Arial" w:cs="Arial"/>
          <w:sz w:val="18"/>
          <w:szCs w:val="18"/>
        </w:rPr>
        <w:t>3,3’e</w:t>
      </w:r>
      <w:r w:rsidRPr="00F62240">
        <w:rPr>
          <w:rFonts w:ascii="Arial" w:hAnsi="Arial" w:cs="Arial"/>
          <w:sz w:val="18"/>
          <w:szCs w:val="18"/>
        </w:rPr>
        <w:t xml:space="preserve"> düşmesinin ve Orta D</w:t>
      </w:r>
      <w:r w:rsidR="00E31507" w:rsidRPr="00F62240">
        <w:rPr>
          <w:rFonts w:ascii="Arial" w:hAnsi="Arial" w:cs="Arial"/>
          <w:sz w:val="18"/>
          <w:szCs w:val="18"/>
        </w:rPr>
        <w:t xml:space="preserve">oğu’daki 2010 da </w:t>
      </w:r>
      <w:r w:rsidRPr="00F62240">
        <w:rPr>
          <w:rFonts w:ascii="Arial" w:hAnsi="Arial" w:cs="Arial"/>
          <w:sz w:val="18"/>
          <w:szCs w:val="18"/>
        </w:rPr>
        <w:t>%</w:t>
      </w:r>
      <w:r w:rsidR="001A025A" w:rsidRPr="00F62240">
        <w:rPr>
          <w:rFonts w:ascii="Arial" w:hAnsi="Arial" w:cs="Arial"/>
          <w:sz w:val="18"/>
          <w:szCs w:val="18"/>
        </w:rPr>
        <w:t>6,3</w:t>
      </w:r>
      <w:r w:rsidR="00E31507" w:rsidRPr="00F62240">
        <w:rPr>
          <w:rFonts w:ascii="Arial" w:hAnsi="Arial" w:cs="Arial"/>
          <w:sz w:val="18"/>
          <w:szCs w:val="18"/>
        </w:rPr>
        <w:t xml:space="preserve"> olan payının ise 2011’de </w:t>
      </w:r>
      <w:r w:rsidRPr="00F62240">
        <w:rPr>
          <w:rFonts w:ascii="Arial" w:hAnsi="Arial" w:cs="Arial"/>
          <w:sz w:val="18"/>
          <w:szCs w:val="18"/>
        </w:rPr>
        <w:t>%</w:t>
      </w:r>
      <w:r w:rsidR="001A025A" w:rsidRPr="00F62240">
        <w:rPr>
          <w:rFonts w:ascii="Arial" w:hAnsi="Arial" w:cs="Arial"/>
          <w:sz w:val="18"/>
          <w:szCs w:val="18"/>
        </w:rPr>
        <w:t>6,0’ya</w:t>
      </w:r>
      <w:r w:rsidR="00E31507" w:rsidRPr="00F62240">
        <w:rPr>
          <w:rFonts w:ascii="Arial" w:hAnsi="Arial" w:cs="Arial"/>
          <w:sz w:val="18"/>
          <w:szCs w:val="18"/>
        </w:rPr>
        <w:t xml:space="preserve"> 2012’de ise </w:t>
      </w:r>
      <w:r w:rsidRPr="00F62240">
        <w:rPr>
          <w:rFonts w:ascii="Arial" w:hAnsi="Arial" w:cs="Arial"/>
          <w:sz w:val="18"/>
          <w:szCs w:val="18"/>
        </w:rPr>
        <w:t>%</w:t>
      </w:r>
      <w:r w:rsidR="001A025A" w:rsidRPr="00F62240">
        <w:rPr>
          <w:rFonts w:ascii="Arial" w:hAnsi="Arial" w:cs="Arial"/>
          <w:sz w:val="18"/>
          <w:szCs w:val="18"/>
        </w:rPr>
        <w:t>5,7’ye</w:t>
      </w:r>
      <w:r w:rsidR="00E31507" w:rsidRPr="00F62240">
        <w:rPr>
          <w:rFonts w:ascii="Arial" w:hAnsi="Arial" w:cs="Arial"/>
          <w:sz w:val="18"/>
          <w:szCs w:val="18"/>
        </w:rPr>
        <w:t xml:space="preserve"> gerilemiş olmasının nedeni</w:t>
      </w:r>
      <w:r w:rsidR="000E135B" w:rsidRPr="00F62240">
        <w:rPr>
          <w:rFonts w:ascii="Arial" w:hAnsi="Arial" w:cs="Arial"/>
          <w:sz w:val="18"/>
          <w:szCs w:val="18"/>
        </w:rPr>
        <w:t xml:space="preserve"> </w:t>
      </w:r>
      <w:r w:rsidRPr="00F62240">
        <w:rPr>
          <w:rFonts w:ascii="Arial" w:hAnsi="Arial" w:cs="Arial"/>
          <w:sz w:val="18"/>
          <w:szCs w:val="18"/>
        </w:rPr>
        <w:t>Orta D</w:t>
      </w:r>
      <w:r w:rsidR="00E31507" w:rsidRPr="00F62240">
        <w:rPr>
          <w:rFonts w:ascii="Arial" w:hAnsi="Arial" w:cs="Arial"/>
          <w:sz w:val="18"/>
          <w:szCs w:val="18"/>
        </w:rPr>
        <w:t>oğu’daki siyasi çalkantılarla ve Libya’daki işlerin duraklaması</w:t>
      </w:r>
      <w:r w:rsidRPr="00F62240">
        <w:rPr>
          <w:rFonts w:ascii="Arial" w:hAnsi="Arial" w:cs="Arial"/>
          <w:sz w:val="18"/>
          <w:szCs w:val="18"/>
        </w:rPr>
        <w:t>yla</w:t>
      </w:r>
      <w:r w:rsidR="00E31507" w:rsidRPr="00F62240">
        <w:rPr>
          <w:rFonts w:ascii="Arial" w:hAnsi="Arial" w:cs="Arial"/>
          <w:sz w:val="18"/>
          <w:szCs w:val="18"/>
        </w:rPr>
        <w:t xml:space="preserve"> yakından ilişkilidir</w:t>
      </w:r>
      <w:r w:rsidR="000E135B" w:rsidRPr="00F62240">
        <w:rPr>
          <w:rFonts w:ascii="Arial" w:hAnsi="Arial" w:cs="Arial"/>
          <w:sz w:val="18"/>
          <w:szCs w:val="18"/>
        </w:rPr>
        <w:t>.</w:t>
      </w:r>
    </w:p>
    <w:p w:rsidR="00F62240" w:rsidRPr="00F62240" w:rsidRDefault="00F62240" w:rsidP="00F62240">
      <w:pPr>
        <w:pStyle w:val="AralkYok"/>
        <w:jc w:val="both"/>
        <w:rPr>
          <w:rFonts w:ascii="Arial" w:hAnsi="Arial" w:cs="Arial"/>
          <w:sz w:val="18"/>
          <w:szCs w:val="18"/>
        </w:rPr>
      </w:pPr>
    </w:p>
    <w:p w:rsidR="00E31507" w:rsidRDefault="00BA0C25" w:rsidP="00F62240">
      <w:pPr>
        <w:pStyle w:val="AralkYok"/>
        <w:jc w:val="both"/>
        <w:rPr>
          <w:rFonts w:ascii="Arial" w:hAnsi="Arial" w:cs="Arial"/>
          <w:sz w:val="18"/>
          <w:szCs w:val="18"/>
        </w:rPr>
      </w:pPr>
      <w:r w:rsidRPr="00F62240">
        <w:rPr>
          <w:rFonts w:ascii="Arial" w:hAnsi="Arial" w:cs="Arial"/>
          <w:sz w:val="18"/>
          <w:szCs w:val="18"/>
        </w:rPr>
        <w:t>Orta D</w:t>
      </w:r>
      <w:r w:rsidR="00E31507" w:rsidRPr="00F62240">
        <w:rPr>
          <w:rFonts w:ascii="Arial" w:hAnsi="Arial" w:cs="Arial"/>
          <w:sz w:val="18"/>
          <w:szCs w:val="18"/>
        </w:rPr>
        <w:t>oğu ve Afrika’daki rekabet</w:t>
      </w:r>
      <w:r w:rsidR="001A025A" w:rsidRPr="00F62240">
        <w:rPr>
          <w:rFonts w:ascii="Arial" w:hAnsi="Arial" w:cs="Arial"/>
          <w:sz w:val="18"/>
          <w:szCs w:val="18"/>
        </w:rPr>
        <w:t>in</w:t>
      </w:r>
      <w:r w:rsidR="00E31507" w:rsidRPr="00F62240">
        <w:rPr>
          <w:rFonts w:ascii="Arial" w:hAnsi="Arial" w:cs="Arial"/>
          <w:sz w:val="18"/>
          <w:szCs w:val="18"/>
        </w:rPr>
        <w:t xml:space="preserve"> artarak devam e</w:t>
      </w:r>
      <w:r w:rsidR="001A025A" w:rsidRPr="00F62240">
        <w:rPr>
          <w:rFonts w:ascii="Arial" w:hAnsi="Arial" w:cs="Arial"/>
          <w:sz w:val="18"/>
          <w:szCs w:val="18"/>
        </w:rPr>
        <w:t>tmesi beklenmektedir. B</w:t>
      </w:r>
      <w:r w:rsidR="00E31507" w:rsidRPr="00F62240">
        <w:rPr>
          <w:rFonts w:ascii="Arial" w:hAnsi="Arial" w:cs="Arial"/>
          <w:sz w:val="18"/>
          <w:szCs w:val="18"/>
        </w:rPr>
        <w:t>ölgenin mühendislik-tedarik-inşaat projeleri için ana pazar olmasına karşın Avrupa bankaları başta olmak üzere</w:t>
      </w:r>
      <w:r w:rsidRPr="00F62240">
        <w:rPr>
          <w:rFonts w:ascii="Arial" w:hAnsi="Arial" w:cs="Arial"/>
          <w:sz w:val="18"/>
          <w:szCs w:val="18"/>
        </w:rPr>
        <w:t>,</w:t>
      </w:r>
      <w:r w:rsidR="00E31507" w:rsidRPr="00F62240">
        <w:rPr>
          <w:rFonts w:ascii="Arial" w:hAnsi="Arial" w:cs="Arial"/>
          <w:sz w:val="18"/>
          <w:szCs w:val="18"/>
        </w:rPr>
        <w:t xml:space="preserve"> finans kuruluşlarından finansman temininde yaşanan güçlükler</w:t>
      </w:r>
      <w:r w:rsidR="001A025A" w:rsidRPr="00F62240">
        <w:rPr>
          <w:rFonts w:ascii="Arial" w:hAnsi="Arial" w:cs="Arial"/>
          <w:sz w:val="18"/>
          <w:szCs w:val="18"/>
        </w:rPr>
        <w:t>in</w:t>
      </w:r>
      <w:r w:rsidR="00E31507" w:rsidRPr="00F62240">
        <w:rPr>
          <w:rFonts w:ascii="Arial" w:hAnsi="Arial" w:cs="Arial"/>
          <w:sz w:val="18"/>
          <w:szCs w:val="18"/>
        </w:rPr>
        <w:t xml:space="preserve"> pek çok projenin hızını kes</w:t>
      </w:r>
      <w:r w:rsidR="001A025A" w:rsidRPr="00F62240">
        <w:rPr>
          <w:rFonts w:ascii="Arial" w:hAnsi="Arial" w:cs="Arial"/>
          <w:sz w:val="18"/>
          <w:szCs w:val="18"/>
        </w:rPr>
        <w:t>mesinden endişe edilmektedir</w:t>
      </w:r>
      <w:r w:rsidR="00E31507" w:rsidRPr="00F62240">
        <w:rPr>
          <w:rFonts w:ascii="Arial" w:hAnsi="Arial" w:cs="Arial"/>
          <w:sz w:val="18"/>
          <w:szCs w:val="18"/>
        </w:rPr>
        <w:t xml:space="preserve">. </w:t>
      </w:r>
    </w:p>
    <w:p w:rsidR="00F62240" w:rsidRPr="00F62240" w:rsidRDefault="00F62240" w:rsidP="00F62240">
      <w:pPr>
        <w:pStyle w:val="AralkYok"/>
        <w:jc w:val="both"/>
        <w:rPr>
          <w:rFonts w:ascii="Arial" w:hAnsi="Arial" w:cs="Arial"/>
          <w:sz w:val="18"/>
          <w:szCs w:val="18"/>
        </w:rPr>
      </w:pPr>
    </w:p>
    <w:p w:rsidR="00E31507" w:rsidRDefault="00E31507" w:rsidP="00F62240">
      <w:pPr>
        <w:pStyle w:val="AralkYok"/>
        <w:jc w:val="both"/>
        <w:rPr>
          <w:rFonts w:ascii="Arial" w:hAnsi="Arial" w:cs="Arial"/>
          <w:sz w:val="18"/>
          <w:szCs w:val="18"/>
        </w:rPr>
      </w:pPr>
      <w:r w:rsidRPr="00F62240">
        <w:rPr>
          <w:rFonts w:ascii="Arial" w:hAnsi="Arial" w:cs="Arial"/>
          <w:sz w:val="18"/>
          <w:szCs w:val="18"/>
        </w:rPr>
        <w:t xml:space="preserve">Finansman temininde bir yandan </w:t>
      </w:r>
      <w:proofErr w:type="gramStart"/>
      <w:r w:rsidRPr="00F62240">
        <w:rPr>
          <w:rFonts w:ascii="Arial" w:hAnsi="Arial" w:cs="Arial"/>
          <w:sz w:val="18"/>
          <w:szCs w:val="18"/>
        </w:rPr>
        <w:t>kriterler</w:t>
      </w:r>
      <w:proofErr w:type="gramEnd"/>
      <w:r w:rsidRPr="00F62240">
        <w:rPr>
          <w:rFonts w:ascii="Arial" w:hAnsi="Arial" w:cs="Arial"/>
          <w:sz w:val="18"/>
          <w:szCs w:val="18"/>
        </w:rPr>
        <w:t xml:space="preserve"> sıkılaşırken, diğer yandan maliyetler yüksel</w:t>
      </w:r>
      <w:r w:rsidR="001A025A" w:rsidRPr="00F62240">
        <w:rPr>
          <w:rFonts w:ascii="Arial" w:hAnsi="Arial" w:cs="Arial"/>
          <w:sz w:val="18"/>
          <w:szCs w:val="18"/>
        </w:rPr>
        <w:t>mektedir</w:t>
      </w:r>
      <w:r w:rsidRPr="00F62240">
        <w:rPr>
          <w:rFonts w:ascii="Arial" w:hAnsi="Arial" w:cs="Arial"/>
          <w:sz w:val="18"/>
          <w:szCs w:val="18"/>
        </w:rPr>
        <w:t>.</w:t>
      </w:r>
      <w:r w:rsidR="001A025A" w:rsidRPr="00F62240">
        <w:rPr>
          <w:rFonts w:ascii="Arial" w:hAnsi="Arial" w:cs="Arial"/>
          <w:sz w:val="18"/>
          <w:szCs w:val="18"/>
        </w:rPr>
        <w:t xml:space="preserve"> </w:t>
      </w:r>
      <w:r w:rsidRPr="00F62240">
        <w:rPr>
          <w:rFonts w:ascii="Arial" w:hAnsi="Arial" w:cs="Arial"/>
          <w:sz w:val="18"/>
          <w:szCs w:val="18"/>
        </w:rPr>
        <w:t xml:space="preserve">Mevcut şartlar altında yap-işlet-devret modeline dayalı </w:t>
      </w:r>
      <w:proofErr w:type="gramStart"/>
      <w:r w:rsidRPr="00F62240">
        <w:rPr>
          <w:rFonts w:ascii="Arial" w:hAnsi="Arial" w:cs="Arial"/>
          <w:sz w:val="18"/>
          <w:szCs w:val="18"/>
        </w:rPr>
        <w:t>mega</w:t>
      </w:r>
      <w:proofErr w:type="gramEnd"/>
      <w:r w:rsidRPr="00F62240">
        <w:rPr>
          <w:rFonts w:ascii="Arial" w:hAnsi="Arial" w:cs="Arial"/>
          <w:sz w:val="18"/>
          <w:szCs w:val="18"/>
        </w:rPr>
        <w:t xml:space="preserve"> projelerin finansman programlarının aksaması ve projelerin uygulanmasının gecikm</w:t>
      </w:r>
      <w:r w:rsidR="000E135B" w:rsidRPr="00F62240">
        <w:rPr>
          <w:rFonts w:ascii="Arial" w:hAnsi="Arial" w:cs="Arial"/>
          <w:sz w:val="18"/>
          <w:szCs w:val="18"/>
        </w:rPr>
        <w:t>esi tehlikesi gündemdedir.</w:t>
      </w:r>
    </w:p>
    <w:p w:rsidR="00F62240" w:rsidRPr="00F62240" w:rsidRDefault="00F62240" w:rsidP="00F62240">
      <w:pPr>
        <w:pStyle w:val="AralkYok"/>
        <w:jc w:val="both"/>
        <w:rPr>
          <w:rFonts w:ascii="Arial" w:hAnsi="Arial" w:cs="Arial"/>
          <w:sz w:val="18"/>
          <w:szCs w:val="18"/>
        </w:rPr>
      </w:pPr>
    </w:p>
    <w:p w:rsidR="006820F8" w:rsidRDefault="006820F8" w:rsidP="00F62240">
      <w:pPr>
        <w:pStyle w:val="AralkYok"/>
        <w:jc w:val="both"/>
        <w:rPr>
          <w:rFonts w:ascii="Arial" w:hAnsi="Arial" w:cs="Arial"/>
          <w:sz w:val="18"/>
          <w:szCs w:val="18"/>
        </w:rPr>
      </w:pPr>
      <w:r w:rsidRPr="00F62240">
        <w:rPr>
          <w:rFonts w:ascii="Arial" w:hAnsi="Arial" w:cs="Arial"/>
          <w:sz w:val="18"/>
          <w:szCs w:val="18"/>
        </w:rPr>
        <w:t>Bir diğer olumlu haber ülkemiz için stratejik öneme sahip turizm sektöründen geldi. Birleşmiş Milletler Turizm Örgütü’ne göre</w:t>
      </w:r>
      <w:r w:rsidR="00BA0C25" w:rsidRPr="00F62240">
        <w:rPr>
          <w:rFonts w:ascii="Arial" w:hAnsi="Arial" w:cs="Arial"/>
          <w:sz w:val="18"/>
          <w:szCs w:val="18"/>
        </w:rPr>
        <w:t>,</w:t>
      </w:r>
      <w:r w:rsidRPr="00F62240">
        <w:rPr>
          <w:rFonts w:ascii="Arial" w:hAnsi="Arial" w:cs="Arial"/>
          <w:sz w:val="18"/>
          <w:szCs w:val="18"/>
        </w:rPr>
        <w:t xml:space="preserve"> Türkiye 2012’de dünyada en fazla ziyaret edilen altıncı ülke oldu.</w:t>
      </w:r>
    </w:p>
    <w:p w:rsidR="00F62240" w:rsidRPr="00F62240" w:rsidRDefault="00F62240" w:rsidP="00F62240">
      <w:pPr>
        <w:pStyle w:val="AralkYok"/>
        <w:jc w:val="both"/>
        <w:rPr>
          <w:rFonts w:ascii="Arial" w:hAnsi="Arial" w:cs="Arial"/>
          <w:sz w:val="18"/>
          <w:szCs w:val="18"/>
        </w:rPr>
      </w:pPr>
    </w:p>
    <w:p w:rsidR="006820F8" w:rsidRDefault="006820F8" w:rsidP="00F62240">
      <w:pPr>
        <w:pStyle w:val="AralkYok"/>
        <w:jc w:val="both"/>
        <w:rPr>
          <w:rFonts w:ascii="Arial" w:hAnsi="Arial" w:cs="Arial"/>
          <w:sz w:val="18"/>
          <w:szCs w:val="18"/>
        </w:rPr>
      </w:pPr>
      <w:proofErr w:type="spellStart"/>
      <w:proofErr w:type="gramStart"/>
      <w:r w:rsidRPr="00F62240">
        <w:rPr>
          <w:rFonts w:ascii="Arial" w:hAnsi="Arial" w:cs="Arial"/>
          <w:sz w:val="18"/>
          <w:szCs w:val="18"/>
        </w:rPr>
        <w:t>Türkiye’yi</w:t>
      </w:r>
      <w:proofErr w:type="spellEnd"/>
      <w:proofErr w:type="gramEnd"/>
      <w:r w:rsidRPr="00F62240">
        <w:rPr>
          <w:rFonts w:ascii="Arial" w:hAnsi="Arial" w:cs="Arial"/>
          <w:sz w:val="18"/>
          <w:szCs w:val="18"/>
        </w:rPr>
        <w:t xml:space="preserve"> geçen yıl 35,7 milyon kişi ziyaret etti. İstanbul da en popüler kentler listesinde altıncı sırada yer alıyor. Örgüte göre listenin başında Fransa var. 66 milyon nüfuslu ülke geçen yıl 83 milyon turist ağırladı.  İlk beşte Fransa’yı ABD, Çin, İspanya ve İtalya izledi. </w:t>
      </w:r>
    </w:p>
    <w:p w:rsidR="00F62240" w:rsidRPr="00F62240" w:rsidRDefault="00F62240" w:rsidP="00F62240">
      <w:pPr>
        <w:pStyle w:val="AralkYok"/>
        <w:jc w:val="both"/>
        <w:rPr>
          <w:rFonts w:ascii="Arial" w:hAnsi="Arial" w:cs="Arial"/>
          <w:sz w:val="18"/>
          <w:szCs w:val="18"/>
        </w:rPr>
      </w:pPr>
    </w:p>
    <w:p w:rsidR="006820F8" w:rsidRDefault="006820F8" w:rsidP="00F62240">
      <w:pPr>
        <w:pStyle w:val="AralkYok"/>
        <w:jc w:val="both"/>
        <w:rPr>
          <w:rFonts w:ascii="Arial" w:hAnsi="Arial" w:cs="Arial"/>
          <w:sz w:val="18"/>
          <w:szCs w:val="18"/>
        </w:rPr>
      </w:pPr>
      <w:r w:rsidRPr="00F62240">
        <w:rPr>
          <w:rFonts w:ascii="Arial" w:hAnsi="Arial" w:cs="Arial"/>
          <w:sz w:val="18"/>
          <w:szCs w:val="18"/>
        </w:rPr>
        <w:lastRenderedPageBreak/>
        <w:t>Dünya Turizm Örgütü’nün verilerine göre, Fra</w:t>
      </w:r>
      <w:bookmarkStart w:id="0" w:name="_GoBack"/>
      <w:r w:rsidRPr="00F62240">
        <w:rPr>
          <w:rFonts w:ascii="Arial" w:hAnsi="Arial" w:cs="Arial"/>
          <w:sz w:val="18"/>
          <w:szCs w:val="18"/>
        </w:rPr>
        <w:t>n</w:t>
      </w:r>
      <w:bookmarkEnd w:id="0"/>
      <w:r w:rsidRPr="00F62240">
        <w:rPr>
          <w:rFonts w:ascii="Arial" w:hAnsi="Arial" w:cs="Arial"/>
          <w:sz w:val="18"/>
          <w:szCs w:val="18"/>
        </w:rPr>
        <w:t>sa’nın turizm gelirleri gayri safi yurt içi hasılanın yüzde yedisini oluşturuyor. Bu</w:t>
      </w:r>
      <w:r w:rsidR="001A025A" w:rsidRPr="00F62240">
        <w:rPr>
          <w:rFonts w:ascii="Arial" w:hAnsi="Arial" w:cs="Arial"/>
          <w:sz w:val="18"/>
          <w:szCs w:val="18"/>
        </w:rPr>
        <w:t xml:space="preserve"> haliyle</w:t>
      </w:r>
      <w:r w:rsidR="00BA0C25" w:rsidRPr="00F62240">
        <w:rPr>
          <w:rFonts w:ascii="Arial" w:hAnsi="Arial" w:cs="Arial"/>
          <w:sz w:val="18"/>
          <w:szCs w:val="18"/>
        </w:rPr>
        <w:t xml:space="preserve"> otomotiv sektörü</w:t>
      </w:r>
      <w:r w:rsidRPr="00F62240">
        <w:rPr>
          <w:rFonts w:ascii="Arial" w:hAnsi="Arial" w:cs="Arial"/>
          <w:sz w:val="18"/>
          <w:szCs w:val="18"/>
        </w:rPr>
        <w:t xml:space="preserve"> katkısından fazla</w:t>
      </w:r>
      <w:r w:rsidR="001A025A" w:rsidRPr="00F62240">
        <w:rPr>
          <w:rFonts w:ascii="Arial" w:hAnsi="Arial" w:cs="Arial"/>
          <w:sz w:val="18"/>
          <w:szCs w:val="18"/>
        </w:rPr>
        <w:t xml:space="preserve"> bir paya sahiptir</w:t>
      </w:r>
      <w:r w:rsidRPr="00F62240">
        <w:rPr>
          <w:rFonts w:ascii="Arial" w:hAnsi="Arial" w:cs="Arial"/>
          <w:sz w:val="18"/>
          <w:szCs w:val="18"/>
        </w:rPr>
        <w:t xml:space="preserve">. Ancak Fransa’da turistlerin harcadığı para kişi başına 646 dolarla listede ilk 10’da yer alan tüm ülkelerdekinden düşük. </w:t>
      </w:r>
      <w:r w:rsidR="00BA0C25" w:rsidRPr="00F62240">
        <w:rPr>
          <w:rFonts w:ascii="Arial" w:hAnsi="Arial" w:cs="Arial"/>
          <w:sz w:val="18"/>
          <w:szCs w:val="18"/>
        </w:rPr>
        <w:t>ABD’yi</w:t>
      </w:r>
      <w:r w:rsidRPr="00F62240">
        <w:rPr>
          <w:rFonts w:ascii="Arial" w:hAnsi="Arial" w:cs="Arial"/>
          <w:sz w:val="18"/>
          <w:szCs w:val="18"/>
        </w:rPr>
        <w:t xml:space="preserve"> zi</w:t>
      </w:r>
      <w:r w:rsidR="00BA0C25" w:rsidRPr="00F62240">
        <w:rPr>
          <w:rFonts w:ascii="Arial" w:hAnsi="Arial" w:cs="Arial"/>
          <w:sz w:val="18"/>
          <w:szCs w:val="18"/>
        </w:rPr>
        <w:t>yaret eden turistler ortalama 1</w:t>
      </w:r>
      <w:r w:rsidRPr="00F62240">
        <w:rPr>
          <w:rFonts w:ascii="Arial" w:hAnsi="Arial" w:cs="Arial"/>
          <w:sz w:val="18"/>
          <w:szCs w:val="18"/>
        </w:rPr>
        <w:t xml:space="preserve">884 dolar, Türkiye’ye gelen turistler de 719 dolar harcıyor. </w:t>
      </w:r>
    </w:p>
    <w:p w:rsidR="00F62240" w:rsidRPr="00F62240" w:rsidRDefault="00F62240" w:rsidP="00F62240">
      <w:pPr>
        <w:pStyle w:val="AralkYok"/>
        <w:jc w:val="both"/>
        <w:rPr>
          <w:rFonts w:ascii="Arial" w:hAnsi="Arial" w:cs="Arial"/>
          <w:sz w:val="18"/>
          <w:szCs w:val="18"/>
        </w:rPr>
      </w:pPr>
    </w:p>
    <w:p w:rsidR="006820F8" w:rsidRDefault="00BA0C25" w:rsidP="00F62240">
      <w:pPr>
        <w:pStyle w:val="AralkYok"/>
        <w:jc w:val="both"/>
        <w:rPr>
          <w:rFonts w:ascii="Arial" w:hAnsi="Arial" w:cs="Arial"/>
          <w:sz w:val="18"/>
          <w:szCs w:val="18"/>
        </w:rPr>
      </w:pPr>
      <w:r w:rsidRPr="00F62240">
        <w:rPr>
          <w:rFonts w:ascii="Arial" w:hAnsi="Arial" w:cs="Arial"/>
          <w:sz w:val="18"/>
          <w:szCs w:val="18"/>
        </w:rPr>
        <w:t>Fransa’</w:t>
      </w:r>
      <w:r w:rsidR="006820F8" w:rsidRPr="00F62240">
        <w:rPr>
          <w:rFonts w:ascii="Arial" w:hAnsi="Arial" w:cs="Arial"/>
          <w:sz w:val="18"/>
          <w:szCs w:val="18"/>
        </w:rPr>
        <w:t>yı zi</w:t>
      </w:r>
      <w:r w:rsidRPr="00F62240">
        <w:rPr>
          <w:rFonts w:ascii="Arial" w:hAnsi="Arial" w:cs="Arial"/>
          <w:sz w:val="18"/>
          <w:szCs w:val="18"/>
        </w:rPr>
        <w:t>yaret eden turistlerin yüzde 83’</w:t>
      </w:r>
      <w:r w:rsidR="006820F8" w:rsidRPr="00F62240">
        <w:rPr>
          <w:rFonts w:ascii="Arial" w:hAnsi="Arial" w:cs="Arial"/>
          <w:sz w:val="18"/>
          <w:szCs w:val="18"/>
        </w:rPr>
        <w:t xml:space="preserve">ü Avrupa ülkelerinden geliyor. ABD’yi tercih eden turistlerin </w:t>
      </w:r>
      <w:r w:rsidRPr="00F62240">
        <w:rPr>
          <w:rFonts w:ascii="Arial" w:hAnsi="Arial" w:cs="Arial"/>
          <w:sz w:val="18"/>
          <w:szCs w:val="18"/>
        </w:rPr>
        <w:t>%</w:t>
      </w:r>
      <w:r w:rsidR="006820F8" w:rsidRPr="00F62240">
        <w:rPr>
          <w:rFonts w:ascii="Arial" w:hAnsi="Arial" w:cs="Arial"/>
          <w:sz w:val="18"/>
          <w:szCs w:val="18"/>
        </w:rPr>
        <w:t xml:space="preserve">55’i iki komşusu Kanada ve Meksika’dan geldi. Diğer </w:t>
      </w:r>
      <w:r w:rsidRPr="00F62240">
        <w:rPr>
          <w:rFonts w:ascii="Arial" w:hAnsi="Arial" w:cs="Arial"/>
          <w:sz w:val="18"/>
          <w:szCs w:val="18"/>
        </w:rPr>
        <w:t>%</w:t>
      </w:r>
      <w:r w:rsidR="006820F8" w:rsidRPr="00F62240">
        <w:rPr>
          <w:rFonts w:ascii="Arial" w:hAnsi="Arial" w:cs="Arial"/>
          <w:sz w:val="18"/>
          <w:szCs w:val="18"/>
        </w:rPr>
        <w:t>45</w:t>
      </w:r>
      <w:r w:rsidR="001A025A" w:rsidRPr="00F62240">
        <w:rPr>
          <w:rFonts w:ascii="Arial" w:hAnsi="Arial" w:cs="Arial"/>
          <w:sz w:val="18"/>
          <w:szCs w:val="18"/>
        </w:rPr>
        <w:t xml:space="preserve"> ise</w:t>
      </w:r>
      <w:r w:rsidR="006820F8" w:rsidRPr="00F62240">
        <w:rPr>
          <w:rFonts w:ascii="Arial" w:hAnsi="Arial" w:cs="Arial"/>
          <w:sz w:val="18"/>
          <w:szCs w:val="18"/>
        </w:rPr>
        <w:t xml:space="preserve"> ABD’nin turizm gelirlerinin </w:t>
      </w:r>
      <w:r w:rsidRPr="00F62240">
        <w:rPr>
          <w:rFonts w:ascii="Arial" w:hAnsi="Arial" w:cs="Arial"/>
          <w:sz w:val="18"/>
          <w:szCs w:val="18"/>
        </w:rPr>
        <w:t>%</w:t>
      </w:r>
      <w:r w:rsidR="006820F8" w:rsidRPr="00F62240">
        <w:rPr>
          <w:rFonts w:ascii="Arial" w:hAnsi="Arial" w:cs="Arial"/>
          <w:sz w:val="18"/>
          <w:szCs w:val="18"/>
        </w:rPr>
        <w:t>78’ini oluşturdu. Bu gruptaki turistler ABD’de ortalama 18 gün kaldı.</w:t>
      </w:r>
    </w:p>
    <w:p w:rsidR="00F62240" w:rsidRPr="00F62240" w:rsidRDefault="00F62240" w:rsidP="00F62240">
      <w:pPr>
        <w:pStyle w:val="AralkYok"/>
        <w:jc w:val="both"/>
        <w:rPr>
          <w:rFonts w:ascii="Arial" w:hAnsi="Arial" w:cs="Arial"/>
          <w:sz w:val="18"/>
          <w:szCs w:val="18"/>
        </w:rPr>
      </w:pPr>
    </w:p>
    <w:p w:rsidR="00F62240" w:rsidRDefault="006820F8" w:rsidP="00F62240">
      <w:pPr>
        <w:pStyle w:val="AralkYok"/>
        <w:jc w:val="both"/>
        <w:rPr>
          <w:rFonts w:ascii="Arial" w:hAnsi="Arial" w:cs="Arial"/>
          <w:sz w:val="18"/>
          <w:szCs w:val="18"/>
        </w:rPr>
      </w:pPr>
      <w:r w:rsidRPr="00F62240">
        <w:rPr>
          <w:rFonts w:ascii="Arial" w:hAnsi="Arial" w:cs="Arial"/>
          <w:sz w:val="18"/>
          <w:szCs w:val="18"/>
        </w:rPr>
        <w:t xml:space="preserve"> En popüler kentler sıralamasında ise Bangkok birinci sırada yer aldı. Geçen yıl 15,9 milyon kişinin ziyaret ettiği kenti, Londra, Paris, Singapur ve New York izledi.  </w:t>
      </w:r>
      <w:r w:rsidR="00A97064" w:rsidRPr="00F62240">
        <w:rPr>
          <w:rFonts w:ascii="Arial" w:hAnsi="Arial" w:cs="Arial"/>
          <w:sz w:val="18"/>
          <w:szCs w:val="18"/>
        </w:rPr>
        <w:t>Dünya sıralamasında a</w:t>
      </w:r>
      <w:r w:rsidRPr="00F62240">
        <w:rPr>
          <w:rFonts w:ascii="Arial" w:hAnsi="Arial" w:cs="Arial"/>
          <w:sz w:val="18"/>
          <w:szCs w:val="18"/>
        </w:rPr>
        <w:t>ltıncı sıra</w:t>
      </w:r>
      <w:r w:rsidR="00A97064" w:rsidRPr="00F62240">
        <w:rPr>
          <w:rFonts w:ascii="Arial" w:hAnsi="Arial" w:cs="Arial"/>
          <w:sz w:val="18"/>
          <w:szCs w:val="18"/>
        </w:rPr>
        <w:t xml:space="preserve">ya yükselen ve bu performansıyla küresel bir marka haline geldiğini kanıtlayan </w:t>
      </w:r>
      <w:r w:rsidRPr="00F62240">
        <w:rPr>
          <w:rFonts w:ascii="Arial" w:hAnsi="Arial" w:cs="Arial"/>
          <w:sz w:val="18"/>
          <w:szCs w:val="18"/>
        </w:rPr>
        <w:t xml:space="preserve">İstanbul’u 2012’de 10,3 milyon kişi ziyaret etti. </w:t>
      </w:r>
    </w:p>
    <w:p w:rsidR="00F62240" w:rsidRDefault="00F62240" w:rsidP="00F62240">
      <w:pPr>
        <w:pStyle w:val="AralkYok"/>
        <w:jc w:val="both"/>
        <w:rPr>
          <w:rFonts w:ascii="Arial" w:hAnsi="Arial" w:cs="Arial"/>
          <w:sz w:val="18"/>
          <w:szCs w:val="18"/>
        </w:rPr>
      </w:pPr>
    </w:p>
    <w:p w:rsidR="00A97064" w:rsidRPr="00F62240" w:rsidRDefault="00A97064" w:rsidP="00F62240">
      <w:pPr>
        <w:pStyle w:val="AralkYok"/>
        <w:jc w:val="both"/>
        <w:rPr>
          <w:rFonts w:ascii="Arial" w:hAnsi="Arial" w:cs="Arial"/>
          <w:sz w:val="18"/>
          <w:szCs w:val="18"/>
        </w:rPr>
      </w:pPr>
      <w:r w:rsidRPr="00F62240">
        <w:rPr>
          <w:rFonts w:ascii="Arial" w:hAnsi="Arial" w:cs="Arial"/>
          <w:sz w:val="18"/>
          <w:szCs w:val="18"/>
        </w:rPr>
        <w:t xml:space="preserve">Ülkemiz açısından altın sektörler niteliğinde olan </w:t>
      </w:r>
      <w:proofErr w:type="gramStart"/>
      <w:r w:rsidRPr="00F62240">
        <w:rPr>
          <w:rFonts w:ascii="Arial" w:hAnsi="Arial" w:cs="Arial"/>
          <w:sz w:val="18"/>
          <w:szCs w:val="18"/>
        </w:rPr>
        <w:t>m</w:t>
      </w:r>
      <w:r w:rsidR="00487A21" w:rsidRPr="00F62240">
        <w:rPr>
          <w:rFonts w:ascii="Arial" w:hAnsi="Arial" w:cs="Arial"/>
          <w:sz w:val="18"/>
          <w:szCs w:val="18"/>
        </w:rPr>
        <w:t>üteahhitlik</w:t>
      </w:r>
      <w:proofErr w:type="gramEnd"/>
      <w:r w:rsidR="00487A21" w:rsidRPr="00F62240">
        <w:rPr>
          <w:rFonts w:ascii="Arial" w:hAnsi="Arial" w:cs="Arial"/>
          <w:sz w:val="18"/>
          <w:szCs w:val="18"/>
        </w:rPr>
        <w:t xml:space="preserve"> </w:t>
      </w:r>
      <w:r w:rsidRPr="00F62240">
        <w:rPr>
          <w:rFonts w:ascii="Arial" w:hAnsi="Arial" w:cs="Arial"/>
          <w:sz w:val="18"/>
          <w:szCs w:val="18"/>
        </w:rPr>
        <w:t xml:space="preserve">ve turizm sektörlerimizi küresel sıkıntıların arttığı bir dönemde bizlere moral vermiş olmalarından ve </w:t>
      </w:r>
      <w:r w:rsidR="00487A21" w:rsidRPr="00F62240">
        <w:rPr>
          <w:rFonts w:ascii="Arial" w:hAnsi="Arial" w:cs="Arial"/>
          <w:sz w:val="18"/>
          <w:szCs w:val="18"/>
        </w:rPr>
        <w:t>göstermiş oldu</w:t>
      </w:r>
      <w:r w:rsidRPr="00F62240">
        <w:rPr>
          <w:rFonts w:ascii="Arial" w:hAnsi="Arial" w:cs="Arial"/>
          <w:sz w:val="18"/>
          <w:szCs w:val="18"/>
        </w:rPr>
        <w:t xml:space="preserve">kları </w:t>
      </w:r>
      <w:r w:rsidR="00487A21" w:rsidRPr="00F62240">
        <w:rPr>
          <w:rFonts w:ascii="Arial" w:hAnsi="Arial" w:cs="Arial"/>
          <w:sz w:val="18"/>
          <w:szCs w:val="18"/>
        </w:rPr>
        <w:t>bu başarı</w:t>
      </w:r>
      <w:r w:rsidRPr="00F62240">
        <w:rPr>
          <w:rFonts w:ascii="Arial" w:hAnsi="Arial" w:cs="Arial"/>
          <w:sz w:val="18"/>
          <w:szCs w:val="18"/>
        </w:rPr>
        <w:t>lar</w:t>
      </w:r>
      <w:r w:rsidR="00487A21" w:rsidRPr="00F62240">
        <w:rPr>
          <w:rFonts w:ascii="Arial" w:hAnsi="Arial" w:cs="Arial"/>
          <w:sz w:val="18"/>
          <w:szCs w:val="18"/>
        </w:rPr>
        <w:t>dan dolayı tebrik ediyorum</w:t>
      </w:r>
      <w:r w:rsidRPr="00F62240">
        <w:rPr>
          <w:rFonts w:ascii="Arial" w:hAnsi="Arial" w:cs="Arial"/>
          <w:sz w:val="18"/>
          <w:szCs w:val="18"/>
        </w:rPr>
        <w:t>.</w:t>
      </w:r>
    </w:p>
    <w:p w:rsidR="003C7ED5" w:rsidRPr="00F62240" w:rsidRDefault="003C7ED5" w:rsidP="00F62240">
      <w:pPr>
        <w:pStyle w:val="AralkYok"/>
        <w:jc w:val="both"/>
        <w:rPr>
          <w:rFonts w:ascii="Arial" w:hAnsi="Arial" w:cs="Arial"/>
          <w:sz w:val="18"/>
          <w:szCs w:val="18"/>
        </w:rPr>
      </w:pPr>
    </w:p>
    <w:sectPr w:rsidR="003C7ED5" w:rsidRPr="00F622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onsolas">
    <w:panose1 w:val="020B0609020204030204"/>
    <w:charset w:val="A2"/>
    <w:family w:val="modern"/>
    <w:pitch w:val="fixed"/>
    <w:sig w:usb0="E10002FF" w:usb1="4000FCFF" w:usb2="00000009"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507"/>
    <w:rsid w:val="00042347"/>
    <w:rsid w:val="000E135B"/>
    <w:rsid w:val="001A025A"/>
    <w:rsid w:val="001E24EA"/>
    <w:rsid w:val="00365699"/>
    <w:rsid w:val="003C7ED5"/>
    <w:rsid w:val="00487A21"/>
    <w:rsid w:val="006820F8"/>
    <w:rsid w:val="007879DA"/>
    <w:rsid w:val="008E2713"/>
    <w:rsid w:val="00A97064"/>
    <w:rsid w:val="00BA0C25"/>
    <w:rsid w:val="00C5162F"/>
    <w:rsid w:val="00E31507"/>
    <w:rsid w:val="00F62240"/>
    <w:rsid w:val="00FB5F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507"/>
    <w:pPr>
      <w:spacing w:after="0" w:line="240" w:lineRule="auto"/>
    </w:pPr>
    <w:rPr>
      <w:rFonts w:ascii="Calibri" w:hAnsi="Calibri" w:cs="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31507"/>
    <w:pPr>
      <w:autoSpaceDE w:val="0"/>
      <w:autoSpaceDN w:val="0"/>
      <w:adjustRightInd w:val="0"/>
      <w:spacing w:after="0" w:line="240" w:lineRule="auto"/>
    </w:pPr>
    <w:rPr>
      <w:rFonts w:ascii="Arial" w:hAnsi="Arial" w:cs="Arial"/>
      <w:color w:val="000000"/>
      <w:sz w:val="24"/>
      <w:szCs w:val="24"/>
    </w:rPr>
  </w:style>
  <w:style w:type="paragraph" w:styleId="DzMetin">
    <w:name w:val="Plain Text"/>
    <w:basedOn w:val="Normal"/>
    <w:link w:val="DzMetinChar1"/>
    <w:uiPriority w:val="99"/>
    <w:semiHidden/>
    <w:unhideWhenUsed/>
    <w:rsid w:val="00E31507"/>
    <w:pPr>
      <w:spacing w:before="100" w:beforeAutospacing="1" w:after="100" w:afterAutospacing="1"/>
    </w:pPr>
  </w:style>
  <w:style w:type="character" w:customStyle="1" w:styleId="DzMetinChar">
    <w:name w:val="Düz Metin Char"/>
    <w:basedOn w:val="VarsaylanParagrafYazTipi"/>
    <w:uiPriority w:val="99"/>
    <w:semiHidden/>
    <w:rsid w:val="00E31507"/>
    <w:rPr>
      <w:rFonts w:ascii="Consolas" w:hAnsi="Consolas" w:cs="Consolas"/>
      <w:sz w:val="21"/>
      <w:szCs w:val="21"/>
      <w:lang w:eastAsia="tr-TR"/>
    </w:rPr>
  </w:style>
  <w:style w:type="character" w:customStyle="1" w:styleId="DzMetinChar1">
    <w:name w:val="Düz Metin Char1"/>
    <w:basedOn w:val="VarsaylanParagrafYazTipi"/>
    <w:link w:val="DzMetin"/>
    <w:uiPriority w:val="99"/>
    <w:semiHidden/>
    <w:locked/>
    <w:rsid w:val="00E31507"/>
    <w:rPr>
      <w:rFonts w:ascii="Calibri" w:hAnsi="Calibri" w:cs="Calibri"/>
      <w:lang w:eastAsia="tr-TR"/>
    </w:rPr>
  </w:style>
  <w:style w:type="paragraph" w:styleId="AralkYok">
    <w:name w:val="No Spacing"/>
    <w:uiPriority w:val="1"/>
    <w:qFormat/>
    <w:rsid w:val="00BA0C25"/>
    <w:pPr>
      <w:spacing w:after="0" w:line="240" w:lineRule="auto"/>
    </w:pPr>
    <w:rPr>
      <w:rFonts w:ascii="Calibri" w:hAnsi="Calibri" w:cs="Calibri"/>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507"/>
    <w:pPr>
      <w:spacing w:after="0" w:line="240" w:lineRule="auto"/>
    </w:pPr>
    <w:rPr>
      <w:rFonts w:ascii="Calibri" w:hAnsi="Calibri" w:cs="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31507"/>
    <w:pPr>
      <w:autoSpaceDE w:val="0"/>
      <w:autoSpaceDN w:val="0"/>
      <w:adjustRightInd w:val="0"/>
      <w:spacing w:after="0" w:line="240" w:lineRule="auto"/>
    </w:pPr>
    <w:rPr>
      <w:rFonts w:ascii="Arial" w:hAnsi="Arial" w:cs="Arial"/>
      <w:color w:val="000000"/>
      <w:sz w:val="24"/>
      <w:szCs w:val="24"/>
    </w:rPr>
  </w:style>
  <w:style w:type="paragraph" w:styleId="DzMetin">
    <w:name w:val="Plain Text"/>
    <w:basedOn w:val="Normal"/>
    <w:link w:val="DzMetinChar1"/>
    <w:uiPriority w:val="99"/>
    <w:semiHidden/>
    <w:unhideWhenUsed/>
    <w:rsid w:val="00E31507"/>
    <w:pPr>
      <w:spacing w:before="100" w:beforeAutospacing="1" w:after="100" w:afterAutospacing="1"/>
    </w:pPr>
  </w:style>
  <w:style w:type="character" w:customStyle="1" w:styleId="DzMetinChar">
    <w:name w:val="Düz Metin Char"/>
    <w:basedOn w:val="VarsaylanParagrafYazTipi"/>
    <w:uiPriority w:val="99"/>
    <w:semiHidden/>
    <w:rsid w:val="00E31507"/>
    <w:rPr>
      <w:rFonts w:ascii="Consolas" w:hAnsi="Consolas" w:cs="Consolas"/>
      <w:sz w:val="21"/>
      <w:szCs w:val="21"/>
      <w:lang w:eastAsia="tr-TR"/>
    </w:rPr>
  </w:style>
  <w:style w:type="character" w:customStyle="1" w:styleId="DzMetinChar1">
    <w:name w:val="Düz Metin Char1"/>
    <w:basedOn w:val="VarsaylanParagrafYazTipi"/>
    <w:link w:val="DzMetin"/>
    <w:uiPriority w:val="99"/>
    <w:semiHidden/>
    <w:locked/>
    <w:rsid w:val="00E31507"/>
    <w:rPr>
      <w:rFonts w:ascii="Calibri" w:hAnsi="Calibri" w:cs="Calibri"/>
      <w:lang w:eastAsia="tr-TR"/>
    </w:rPr>
  </w:style>
  <w:style w:type="paragraph" w:styleId="AralkYok">
    <w:name w:val="No Spacing"/>
    <w:uiPriority w:val="1"/>
    <w:qFormat/>
    <w:rsid w:val="00BA0C25"/>
    <w:pPr>
      <w:spacing w:after="0" w:line="240" w:lineRule="auto"/>
    </w:pPr>
    <w:rPr>
      <w:rFonts w:ascii="Calibri" w:hAnsi="Calibri" w:cs="Calibri"/>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CC3AE829-2FEB-432E-A5A6-D13BC887A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880</Words>
  <Characters>5016</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tobb</cp:lastModifiedBy>
  <cp:revision>4</cp:revision>
  <dcterms:created xsi:type="dcterms:W3CDTF">2013-08-29T12:41:00Z</dcterms:created>
  <dcterms:modified xsi:type="dcterms:W3CDTF">2013-11-15T12:29:00Z</dcterms:modified>
</cp:coreProperties>
</file>