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5E4" w:rsidRPr="00622BDC" w:rsidRDefault="004F0192" w:rsidP="0053232C">
      <w:pPr>
        <w:jc w:val="both"/>
        <w:rPr>
          <w:rFonts w:hint="eastAsia"/>
          <w:b/>
        </w:rPr>
      </w:pPr>
      <w:r w:rsidRPr="00622BDC">
        <w:rPr>
          <w:b/>
        </w:rPr>
        <w:t>SAYI 2</w:t>
      </w:r>
      <w:r w:rsidR="00BD7D71" w:rsidRPr="00622BDC">
        <w:rPr>
          <w:b/>
        </w:rPr>
        <w:t>5</w:t>
      </w:r>
      <w:r w:rsidR="008D3901" w:rsidRPr="00622BDC">
        <w:rPr>
          <w:b/>
        </w:rPr>
        <w:t>2</w:t>
      </w:r>
    </w:p>
    <w:p w:rsidR="000F05E4" w:rsidRDefault="000F05E4" w:rsidP="0053232C">
      <w:pPr>
        <w:jc w:val="both"/>
        <w:rPr>
          <w:rFonts w:hint="eastAsia"/>
        </w:rPr>
      </w:pPr>
    </w:p>
    <w:p w:rsidR="000F05E4" w:rsidRPr="00622BDC" w:rsidRDefault="009421CE" w:rsidP="0053232C">
      <w:pPr>
        <w:jc w:val="both"/>
        <w:rPr>
          <w:rFonts w:hint="eastAsia"/>
          <w:b/>
        </w:rPr>
      </w:pPr>
      <w:r w:rsidRPr="00622BDC">
        <w:rPr>
          <w:b/>
        </w:rPr>
        <w:t>6</w:t>
      </w:r>
      <w:r w:rsidR="00622BDC" w:rsidRPr="00622BDC">
        <w:rPr>
          <w:b/>
        </w:rPr>
        <w:t>-7</w:t>
      </w:r>
      <w:r w:rsidRPr="00622BDC">
        <w:rPr>
          <w:b/>
        </w:rPr>
        <w:t xml:space="preserve"> BAŞYAZI </w:t>
      </w:r>
    </w:p>
    <w:p w:rsidR="00DC34B0" w:rsidRDefault="00DC34B0" w:rsidP="0053232C">
      <w:pPr>
        <w:jc w:val="both"/>
        <w:rPr>
          <w:rFonts w:hint="eastAsia"/>
        </w:rPr>
      </w:pPr>
    </w:p>
    <w:p w:rsidR="00DC34B0" w:rsidRPr="00622BDC" w:rsidRDefault="00B50F90" w:rsidP="0053232C">
      <w:pPr>
        <w:jc w:val="both"/>
        <w:rPr>
          <w:rFonts w:hint="eastAsia"/>
          <w:b/>
        </w:rPr>
      </w:pPr>
      <w:r w:rsidRPr="00622BDC">
        <w:rPr>
          <w:b/>
        </w:rPr>
        <w:t>8</w:t>
      </w:r>
      <w:r w:rsidR="00622BDC" w:rsidRPr="00622BDC">
        <w:rPr>
          <w:b/>
        </w:rPr>
        <w:t>-9</w:t>
      </w:r>
      <w:r w:rsidRPr="00622BDC">
        <w:rPr>
          <w:b/>
        </w:rPr>
        <w:t xml:space="preserve"> </w:t>
      </w:r>
      <w:r w:rsidR="00DC34B0" w:rsidRPr="00622BDC">
        <w:rPr>
          <w:b/>
        </w:rPr>
        <w:t>HABER</w:t>
      </w:r>
    </w:p>
    <w:p w:rsidR="00DC34B0" w:rsidRPr="00622BDC" w:rsidRDefault="00484DC5" w:rsidP="0053232C">
      <w:pPr>
        <w:jc w:val="both"/>
        <w:rPr>
          <w:rFonts w:hint="eastAsia"/>
          <w:color w:val="1F497D" w:themeColor="text2"/>
        </w:rPr>
      </w:pPr>
      <w:r w:rsidRPr="00622BDC">
        <w:rPr>
          <w:color w:val="1F497D" w:themeColor="text2"/>
        </w:rPr>
        <w:t>HEM İHRACATTA</w:t>
      </w:r>
      <w:r w:rsidR="008D3901" w:rsidRPr="00622BDC">
        <w:rPr>
          <w:color w:val="1F497D" w:themeColor="text2"/>
        </w:rPr>
        <w:t xml:space="preserve"> HEM YURT İÇİ SATIŞLARDA “ALACAK SİGORTASI”NI KULLANIN</w:t>
      </w:r>
    </w:p>
    <w:p w:rsidR="008D3901" w:rsidRDefault="008D3901" w:rsidP="0053232C">
      <w:pPr>
        <w:jc w:val="both"/>
        <w:rPr>
          <w:rFonts w:hint="eastAsia"/>
        </w:rPr>
      </w:pPr>
    </w:p>
    <w:p w:rsidR="00B50F90" w:rsidRPr="00622BDC" w:rsidRDefault="00B50F90" w:rsidP="0053232C">
      <w:pPr>
        <w:jc w:val="both"/>
        <w:rPr>
          <w:rFonts w:hint="eastAsia"/>
          <w:b/>
        </w:rPr>
      </w:pPr>
      <w:r w:rsidRPr="00622BDC">
        <w:rPr>
          <w:b/>
        </w:rPr>
        <w:t>10</w:t>
      </w:r>
      <w:r w:rsidR="0053232C">
        <w:rPr>
          <w:b/>
        </w:rPr>
        <w:t>-21</w:t>
      </w:r>
      <w:r w:rsidRPr="00622BDC">
        <w:rPr>
          <w:b/>
        </w:rPr>
        <w:t xml:space="preserve"> KAPAK</w:t>
      </w:r>
    </w:p>
    <w:p w:rsidR="00BE447A" w:rsidRPr="0053232C" w:rsidRDefault="00484DC5" w:rsidP="0053232C">
      <w:pPr>
        <w:pStyle w:val="AralkYok"/>
        <w:jc w:val="both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53232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KALKINMADA STRATEJİK SEKTÖR İNŞAAT</w:t>
      </w:r>
    </w:p>
    <w:p w:rsidR="00484DC5" w:rsidRPr="0053232C" w:rsidRDefault="00484DC5" w:rsidP="0053232C">
      <w:pPr>
        <w:jc w:val="both"/>
        <w:rPr>
          <w:rFonts w:hint="eastAsia"/>
          <w:color w:val="1F497D" w:themeColor="text2"/>
        </w:rPr>
      </w:pPr>
      <w:r w:rsidRPr="0053232C">
        <w:rPr>
          <w:color w:val="1F497D" w:themeColor="text2"/>
        </w:rPr>
        <w:t xml:space="preserve">Hem yurt içi hem de yurt dışı faaliyetleriyle inşaat sektörü Türkiye’nin kalkınmasında önemli bir yer tutuyor. Türk </w:t>
      </w:r>
      <w:proofErr w:type="gramStart"/>
      <w:r w:rsidRPr="0053232C">
        <w:rPr>
          <w:color w:val="1F497D" w:themeColor="text2"/>
        </w:rPr>
        <w:t>müteahhitleri</w:t>
      </w:r>
      <w:proofErr w:type="gramEnd"/>
      <w:r w:rsidRPr="0053232C">
        <w:rPr>
          <w:color w:val="1F497D" w:themeColor="text2"/>
        </w:rPr>
        <w:t xml:space="preserve"> uluslararası pazarlarda üstlendikleri işlerle yükselen bir grafik çiziyor.</w:t>
      </w:r>
      <w:r w:rsidR="00956BE0" w:rsidRPr="0053232C">
        <w:rPr>
          <w:color w:val="1F497D" w:themeColor="text2"/>
        </w:rPr>
        <w:t xml:space="preserve"> TOBB Başkanı M. Rifat </w:t>
      </w:r>
      <w:proofErr w:type="spellStart"/>
      <w:proofErr w:type="gramStart"/>
      <w:r w:rsidR="00956BE0" w:rsidRPr="0053232C">
        <w:rPr>
          <w:color w:val="1F497D" w:themeColor="text2"/>
        </w:rPr>
        <w:t>Hisarcıklıoğlu,inşaat</w:t>
      </w:r>
      <w:proofErr w:type="spellEnd"/>
      <w:proofErr w:type="gramEnd"/>
      <w:r w:rsidR="00956BE0" w:rsidRPr="0053232C">
        <w:rPr>
          <w:color w:val="1F497D" w:themeColor="text2"/>
        </w:rPr>
        <w:t xml:space="preserve"> sektörünün başarısının sadece Türkiye ile sınırlı kalmadığına dikkat çekerek, “Dünya ölçeğinde ilk 250’de yer alan Türk şirketlerinin sayısı 42’ye ulaştı” dedi.</w:t>
      </w:r>
    </w:p>
    <w:p w:rsidR="00484DC5" w:rsidRDefault="00484DC5" w:rsidP="0053232C">
      <w:pPr>
        <w:jc w:val="both"/>
        <w:rPr>
          <w:rFonts w:hint="eastAsia"/>
        </w:rPr>
      </w:pPr>
    </w:p>
    <w:p w:rsidR="006E1904" w:rsidRPr="0053232C" w:rsidRDefault="006E1904" w:rsidP="0053232C">
      <w:pPr>
        <w:jc w:val="both"/>
        <w:rPr>
          <w:rFonts w:hint="eastAsia"/>
          <w:b/>
        </w:rPr>
      </w:pPr>
      <w:r w:rsidRPr="0053232C">
        <w:rPr>
          <w:b/>
        </w:rPr>
        <w:t>2</w:t>
      </w:r>
      <w:r w:rsidR="00DC34B0" w:rsidRPr="0053232C">
        <w:rPr>
          <w:b/>
        </w:rPr>
        <w:t>2</w:t>
      </w:r>
      <w:r w:rsidR="0053232C" w:rsidRPr="0053232C">
        <w:rPr>
          <w:b/>
        </w:rPr>
        <w:t>-23</w:t>
      </w:r>
      <w:r w:rsidRPr="0053232C">
        <w:rPr>
          <w:b/>
        </w:rPr>
        <w:t xml:space="preserve"> HABER </w:t>
      </w:r>
    </w:p>
    <w:p w:rsidR="00D85AFC" w:rsidRPr="0053232C" w:rsidRDefault="00D85AFC" w:rsidP="0053232C">
      <w:pPr>
        <w:pStyle w:val="AralkYok"/>
        <w:jc w:val="both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53232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BALIKESİR ODA/BORSA BAŞKANLARI YUMURTA ÜRETİCİLERİNİN TALEPLERİNİ DİLE GETİRDİ</w:t>
      </w:r>
    </w:p>
    <w:p w:rsidR="00484DC5" w:rsidRPr="00D85AFC" w:rsidRDefault="00484DC5" w:rsidP="0053232C">
      <w:pPr>
        <w:jc w:val="both"/>
        <w:rPr>
          <w:rFonts w:hint="eastAsia"/>
        </w:rPr>
      </w:pPr>
    </w:p>
    <w:p w:rsidR="000F05E4" w:rsidRPr="0053232C" w:rsidRDefault="00BE447A" w:rsidP="0053232C">
      <w:pPr>
        <w:jc w:val="both"/>
        <w:rPr>
          <w:rFonts w:hint="eastAsia"/>
          <w:b/>
        </w:rPr>
      </w:pPr>
      <w:r w:rsidRPr="0053232C">
        <w:rPr>
          <w:b/>
        </w:rPr>
        <w:t>2</w:t>
      </w:r>
      <w:r w:rsidR="006E1904" w:rsidRPr="0053232C">
        <w:rPr>
          <w:b/>
        </w:rPr>
        <w:t>4</w:t>
      </w:r>
      <w:r w:rsidR="0053232C" w:rsidRPr="0053232C">
        <w:rPr>
          <w:b/>
        </w:rPr>
        <w:t>-26</w:t>
      </w:r>
      <w:r w:rsidR="006E1904" w:rsidRPr="0053232C">
        <w:rPr>
          <w:b/>
        </w:rPr>
        <w:t xml:space="preserve"> SAĞLIK</w:t>
      </w:r>
    </w:p>
    <w:p w:rsidR="000F05E4" w:rsidRPr="0053232C" w:rsidRDefault="008D3901" w:rsidP="0053232C">
      <w:pPr>
        <w:jc w:val="both"/>
        <w:rPr>
          <w:rFonts w:hint="eastAsia"/>
          <w:b/>
          <w:color w:val="1F497D" w:themeColor="text2"/>
        </w:rPr>
      </w:pPr>
      <w:r w:rsidRPr="0053232C">
        <w:rPr>
          <w:b/>
          <w:color w:val="1F497D" w:themeColor="text2"/>
        </w:rPr>
        <w:t>DİYETTE DOĞRU BİLİNEN YANLIŞLAR</w:t>
      </w:r>
    </w:p>
    <w:p w:rsidR="008D3901" w:rsidRPr="0053232C" w:rsidRDefault="008D3901" w:rsidP="0053232C">
      <w:pPr>
        <w:jc w:val="both"/>
        <w:rPr>
          <w:rFonts w:hint="eastAsia"/>
          <w:color w:val="1F497D" w:themeColor="text2"/>
        </w:rPr>
      </w:pPr>
      <w:r w:rsidRPr="0053232C">
        <w:rPr>
          <w:color w:val="1F497D" w:themeColor="text2"/>
        </w:rPr>
        <w:t>Özel TOBB ETÜ Hastanesi Beslenme ve Diyetetik Bölüm Başkanı Uzman Diyetisyen Mehtap Ersin Bayrak, sağlıklı yaşam sürdürmek için yeterli ve dengeli beslenmenin bir yaşam biçimi olması gerektiğini vurguluyor.</w:t>
      </w:r>
    </w:p>
    <w:p w:rsidR="00DC34B0" w:rsidRDefault="00DC34B0" w:rsidP="0053232C">
      <w:pPr>
        <w:jc w:val="both"/>
        <w:rPr>
          <w:rFonts w:hint="eastAsia"/>
        </w:rPr>
      </w:pPr>
    </w:p>
    <w:p w:rsidR="000F05E4" w:rsidRPr="0053232C" w:rsidRDefault="00DC34B0" w:rsidP="0053232C">
      <w:pPr>
        <w:jc w:val="both"/>
        <w:rPr>
          <w:rFonts w:hint="eastAsia"/>
          <w:b/>
        </w:rPr>
      </w:pPr>
      <w:r w:rsidRPr="0053232C">
        <w:rPr>
          <w:b/>
        </w:rPr>
        <w:t>28</w:t>
      </w:r>
      <w:r w:rsidR="0053232C" w:rsidRPr="0053232C">
        <w:rPr>
          <w:b/>
        </w:rPr>
        <w:t>-35</w:t>
      </w:r>
      <w:r w:rsidRPr="0053232C">
        <w:rPr>
          <w:b/>
        </w:rPr>
        <w:t xml:space="preserve"> </w:t>
      </w:r>
      <w:r w:rsidR="006E1904" w:rsidRPr="0053232C">
        <w:rPr>
          <w:b/>
        </w:rPr>
        <w:t>DOSYA</w:t>
      </w:r>
    </w:p>
    <w:p w:rsidR="000F05E4" w:rsidRPr="0053232C" w:rsidRDefault="008D3901" w:rsidP="0053232C">
      <w:pPr>
        <w:jc w:val="both"/>
        <w:rPr>
          <w:rFonts w:hint="eastAsia"/>
          <w:b/>
          <w:color w:val="1F497D" w:themeColor="text2"/>
        </w:rPr>
      </w:pPr>
      <w:r w:rsidRPr="0053232C">
        <w:rPr>
          <w:b/>
          <w:color w:val="1F497D" w:themeColor="text2"/>
        </w:rPr>
        <w:t>SAĞLIK TURİZMİ PAZARI HACMİ 3,4 TRİLYON DOLARA ULAŞTI</w:t>
      </w:r>
    </w:p>
    <w:p w:rsidR="00DC34B0" w:rsidRPr="0053232C" w:rsidRDefault="008D3901" w:rsidP="0053232C">
      <w:pPr>
        <w:pStyle w:val="AralkYok"/>
        <w:jc w:val="both"/>
        <w:rPr>
          <w:rFonts w:ascii="Times New Roman" w:hAnsi="Times New Roman"/>
          <w:color w:val="1F497D" w:themeColor="text2"/>
          <w:sz w:val="24"/>
          <w:szCs w:val="24"/>
          <w:lang w:eastAsia="tr-TR"/>
        </w:rPr>
      </w:pPr>
      <w:r w:rsidRPr="0053232C">
        <w:rPr>
          <w:rFonts w:ascii="Times New Roman" w:hAnsi="Times New Roman"/>
          <w:color w:val="1F497D" w:themeColor="text2"/>
          <w:sz w:val="24"/>
          <w:szCs w:val="24"/>
          <w:lang w:eastAsia="tr-TR"/>
        </w:rPr>
        <w:t xml:space="preserve">SRI </w:t>
      </w:r>
      <w:proofErr w:type="spellStart"/>
      <w:r w:rsidRPr="0053232C">
        <w:rPr>
          <w:rFonts w:ascii="Times New Roman" w:hAnsi="Times New Roman"/>
          <w:color w:val="1F497D" w:themeColor="text2"/>
          <w:sz w:val="24"/>
          <w:szCs w:val="24"/>
          <w:lang w:eastAsia="tr-TR"/>
        </w:rPr>
        <w:t>International’ın</w:t>
      </w:r>
      <w:proofErr w:type="spellEnd"/>
      <w:r w:rsidRPr="0053232C">
        <w:rPr>
          <w:rFonts w:ascii="Times New Roman" w:hAnsi="Times New Roman"/>
          <w:color w:val="1F497D" w:themeColor="text2"/>
          <w:sz w:val="24"/>
          <w:szCs w:val="24"/>
          <w:lang w:eastAsia="tr-TR"/>
        </w:rPr>
        <w:t xml:space="preserve"> yaptığı araştırmaya göre sağlık, güzellik, medikal operasyonlar ile </w:t>
      </w:r>
      <w:proofErr w:type="spellStart"/>
      <w:r w:rsidRPr="0053232C">
        <w:rPr>
          <w:rFonts w:ascii="Times New Roman" w:hAnsi="Times New Roman"/>
          <w:color w:val="1F497D" w:themeColor="text2"/>
          <w:sz w:val="24"/>
          <w:szCs w:val="24"/>
          <w:lang w:eastAsia="tr-TR"/>
        </w:rPr>
        <w:t>Spa-Wellness’i</w:t>
      </w:r>
      <w:proofErr w:type="spellEnd"/>
      <w:r w:rsidRPr="0053232C">
        <w:rPr>
          <w:rFonts w:ascii="Times New Roman" w:hAnsi="Times New Roman"/>
          <w:color w:val="1F497D" w:themeColor="text2"/>
          <w:sz w:val="24"/>
          <w:szCs w:val="24"/>
          <w:lang w:eastAsia="tr-TR"/>
        </w:rPr>
        <w:t xml:space="preserve"> içeren sağlık turizmi pazarının dünya çapındaki iş hacmi 3,4 trilyon dolara ulaştı.</w:t>
      </w:r>
    </w:p>
    <w:p w:rsidR="000F05E4" w:rsidRDefault="000F05E4" w:rsidP="0053232C">
      <w:pPr>
        <w:jc w:val="both"/>
        <w:rPr>
          <w:rFonts w:hint="eastAsia"/>
        </w:rPr>
      </w:pPr>
    </w:p>
    <w:p w:rsidR="00DC34B0" w:rsidRPr="0053232C" w:rsidRDefault="00DC34B0" w:rsidP="0053232C">
      <w:pPr>
        <w:jc w:val="both"/>
        <w:rPr>
          <w:rFonts w:hint="eastAsia"/>
          <w:b/>
        </w:rPr>
      </w:pPr>
      <w:r w:rsidRPr="0053232C">
        <w:rPr>
          <w:b/>
        </w:rPr>
        <w:t>3</w:t>
      </w:r>
      <w:r w:rsidR="00CE0ADF" w:rsidRPr="0053232C">
        <w:rPr>
          <w:b/>
        </w:rPr>
        <w:t>6</w:t>
      </w:r>
      <w:r w:rsidRPr="0053232C">
        <w:rPr>
          <w:b/>
        </w:rPr>
        <w:t xml:space="preserve"> HABER</w:t>
      </w:r>
    </w:p>
    <w:p w:rsidR="00DC34B0" w:rsidRPr="0053232C" w:rsidRDefault="00CE0ADF" w:rsidP="0053232C">
      <w:pPr>
        <w:jc w:val="both"/>
        <w:rPr>
          <w:rFonts w:hint="eastAsia"/>
          <w:b/>
          <w:color w:val="1F497D" w:themeColor="text2"/>
        </w:rPr>
      </w:pPr>
      <w:r w:rsidRPr="0053232C">
        <w:rPr>
          <w:b/>
          <w:color w:val="1F497D" w:themeColor="text2"/>
        </w:rPr>
        <w:t>HİSARCIKLIOĞLU</w:t>
      </w:r>
      <w:r w:rsidRPr="0053232C">
        <w:rPr>
          <w:rFonts w:hint="eastAsia"/>
          <w:b/>
          <w:color w:val="1F497D" w:themeColor="text2"/>
        </w:rPr>
        <w:t>,</w:t>
      </w:r>
      <w:r w:rsidRPr="0053232C">
        <w:rPr>
          <w:b/>
          <w:color w:val="1F497D" w:themeColor="text2"/>
        </w:rPr>
        <w:t xml:space="preserve"> GEMLİK’E LİMAN İ</w:t>
      </w:r>
      <w:r w:rsidRPr="0053232C">
        <w:rPr>
          <w:rFonts w:hint="eastAsia"/>
          <w:b/>
          <w:color w:val="1F497D" w:themeColor="text2"/>
        </w:rPr>
        <w:t>Ç</w:t>
      </w:r>
      <w:r w:rsidRPr="0053232C">
        <w:rPr>
          <w:b/>
          <w:color w:val="1F497D" w:themeColor="text2"/>
        </w:rPr>
        <w:t>İN DEMİR YOLU BAĞLANTISI İSTEDİ</w:t>
      </w:r>
    </w:p>
    <w:p w:rsidR="00DC34B0" w:rsidRDefault="00DC34B0" w:rsidP="0053232C">
      <w:pPr>
        <w:jc w:val="both"/>
        <w:rPr>
          <w:rFonts w:hint="eastAsia"/>
        </w:rPr>
      </w:pPr>
    </w:p>
    <w:p w:rsidR="00DC34B0" w:rsidRPr="0053232C" w:rsidRDefault="00DC34B0" w:rsidP="0053232C">
      <w:pPr>
        <w:jc w:val="both"/>
        <w:rPr>
          <w:rFonts w:hint="eastAsia"/>
          <w:b/>
        </w:rPr>
      </w:pPr>
      <w:r w:rsidRPr="0053232C">
        <w:rPr>
          <w:b/>
        </w:rPr>
        <w:t>3</w:t>
      </w:r>
      <w:r w:rsidR="00CE0ADF" w:rsidRPr="0053232C">
        <w:rPr>
          <w:b/>
        </w:rPr>
        <w:t xml:space="preserve">7 HABER </w:t>
      </w:r>
    </w:p>
    <w:p w:rsidR="00B50F90" w:rsidRPr="0053232C" w:rsidRDefault="00CE0ADF" w:rsidP="0053232C">
      <w:pPr>
        <w:jc w:val="both"/>
        <w:rPr>
          <w:rFonts w:hint="eastAsia"/>
          <w:b/>
          <w:color w:val="1F497D" w:themeColor="text2"/>
        </w:rPr>
      </w:pPr>
      <w:r w:rsidRPr="0053232C">
        <w:rPr>
          <w:b/>
          <w:color w:val="1F497D" w:themeColor="text2"/>
        </w:rPr>
        <w:t>BURSA CANLI HAYVAN BORSASI VE ET ENTEGRE TESİSLERİ İÇİN PROTOKOL İMZALANDI</w:t>
      </w:r>
    </w:p>
    <w:p w:rsidR="00DC34B0" w:rsidRDefault="00DC34B0" w:rsidP="0053232C">
      <w:pPr>
        <w:jc w:val="both"/>
        <w:rPr>
          <w:rFonts w:hint="eastAsia"/>
        </w:rPr>
      </w:pPr>
    </w:p>
    <w:p w:rsidR="00CE0ADF" w:rsidRPr="0053232C" w:rsidRDefault="00CE0ADF" w:rsidP="0053232C">
      <w:pPr>
        <w:jc w:val="both"/>
        <w:rPr>
          <w:rFonts w:hint="eastAsia"/>
          <w:b/>
        </w:rPr>
      </w:pPr>
      <w:r w:rsidRPr="0053232C">
        <w:rPr>
          <w:b/>
        </w:rPr>
        <w:t>38</w:t>
      </w:r>
      <w:r w:rsidR="0053232C" w:rsidRPr="0053232C">
        <w:rPr>
          <w:b/>
        </w:rPr>
        <w:t>-40</w:t>
      </w:r>
      <w:r w:rsidRPr="0053232C">
        <w:rPr>
          <w:b/>
        </w:rPr>
        <w:t xml:space="preserve"> GÜNCEL</w:t>
      </w:r>
    </w:p>
    <w:p w:rsidR="00CE0ADF" w:rsidRPr="0053232C" w:rsidRDefault="00CE0ADF" w:rsidP="0053232C">
      <w:pPr>
        <w:jc w:val="both"/>
        <w:rPr>
          <w:rFonts w:hint="eastAsia"/>
          <w:b/>
          <w:color w:val="1F497D" w:themeColor="text2"/>
        </w:rPr>
      </w:pPr>
      <w:r w:rsidRPr="0053232C">
        <w:rPr>
          <w:b/>
          <w:color w:val="1F497D" w:themeColor="text2"/>
        </w:rPr>
        <w:t>İSLAM DÜNYASININ EN BÜYÜK İKİNCİ EKONOMİSİ TÜRKİYE</w:t>
      </w:r>
    </w:p>
    <w:p w:rsidR="00DC34B0" w:rsidRDefault="00DC34B0" w:rsidP="0053232C">
      <w:pPr>
        <w:jc w:val="both"/>
        <w:rPr>
          <w:rFonts w:hint="eastAsia"/>
        </w:rPr>
      </w:pPr>
    </w:p>
    <w:p w:rsidR="00DC34B0" w:rsidRPr="0053232C" w:rsidRDefault="00DC34B0" w:rsidP="0053232C">
      <w:pPr>
        <w:jc w:val="both"/>
        <w:rPr>
          <w:rFonts w:hint="eastAsia"/>
          <w:b/>
        </w:rPr>
      </w:pPr>
      <w:r w:rsidRPr="0053232C">
        <w:rPr>
          <w:b/>
        </w:rPr>
        <w:t>42</w:t>
      </w:r>
      <w:r w:rsidR="0053232C" w:rsidRPr="0053232C">
        <w:rPr>
          <w:b/>
        </w:rPr>
        <w:t>-43</w:t>
      </w:r>
      <w:r w:rsidRPr="0053232C">
        <w:rPr>
          <w:b/>
        </w:rPr>
        <w:t xml:space="preserve"> </w:t>
      </w:r>
      <w:r w:rsidR="00CE0ADF" w:rsidRPr="0053232C">
        <w:rPr>
          <w:b/>
        </w:rPr>
        <w:t>HABER</w:t>
      </w:r>
    </w:p>
    <w:p w:rsidR="00DC34B0" w:rsidRPr="0053232C" w:rsidRDefault="00CE0ADF" w:rsidP="0053232C">
      <w:pPr>
        <w:jc w:val="both"/>
        <w:rPr>
          <w:rFonts w:hint="eastAsia"/>
          <w:b/>
          <w:color w:val="1F497D" w:themeColor="text2"/>
        </w:rPr>
      </w:pPr>
      <w:r w:rsidRPr="0053232C">
        <w:rPr>
          <w:b/>
          <w:color w:val="1F497D" w:themeColor="text2"/>
        </w:rPr>
        <w:t>HİSARCIKLIOĞLU: “</w:t>
      </w:r>
      <w:r w:rsidR="00DC34B0" w:rsidRPr="0053232C">
        <w:rPr>
          <w:b/>
          <w:color w:val="1F497D" w:themeColor="text2"/>
        </w:rPr>
        <w:t>TÜRKİYE</w:t>
      </w:r>
      <w:r w:rsidRPr="0053232C">
        <w:rPr>
          <w:b/>
          <w:color w:val="1F497D" w:themeColor="text2"/>
        </w:rPr>
        <w:t>’NİN CARİ AÇIĞININ ÇÖZÜMÜ KOBİ</w:t>
      </w:r>
      <w:r w:rsidR="00956BE0" w:rsidRPr="0053232C">
        <w:rPr>
          <w:b/>
          <w:color w:val="1F497D" w:themeColor="text2"/>
        </w:rPr>
        <w:t>’</w:t>
      </w:r>
      <w:r w:rsidRPr="0053232C">
        <w:rPr>
          <w:b/>
          <w:color w:val="1F497D" w:themeColor="text2"/>
        </w:rPr>
        <w:t>LERDE”</w:t>
      </w:r>
      <w:r w:rsidRPr="0053232C">
        <w:rPr>
          <w:rFonts w:hint="eastAsia"/>
          <w:b/>
          <w:color w:val="1F497D" w:themeColor="text2"/>
        </w:rPr>
        <w:t xml:space="preserve"> </w:t>
      </w:r>
    </w:p>
    <w:p w:rsidR="00CE0ADF" w:rsidRDefault="00CE0ADF" w:rsidP="0053232C">
      <w:pPr>
        <w:jc w:val="both"/>
        <w:rPr>
          <w:rFonts w:hint="eastAsia"/>
        </w:rPr>
      </w:pPr>
    </w:p>
    <w:p w:rsidR="00383CBE" w:rsidRPr="0053232C" w:rsidRDefault="00383CBE" w:rsidP="0053232C">
      <w:pPr>
        <w:jc w:val="both"/>
        <w:rPr>
          <w:rFonts w:hint="eastAsia"/>
          <w:b/>
        </w:rPr>
      </w:pPr>
      <w:r w:rsidRPr="0053232C">
        <w:rPr>
          <w:b/>
        </w:rPr>
        <w:t>44</w:t>
      </w:r>
      <w:r w:rsidR="0053232C" w:rsidRPr="0053232C">
        <w:rPr>
          <w:b/>
        </w:rPr>
        <w:t>-53</w:t>
      </w:r>
      <w:r w:rsidRPr="0053232C">
        <w:rPr>
          <w:b/>
        </w:rPr>
        <w:t xml:space="preserve"> İŞ DÜNYASI</w:t>
      </w:r>
    </w:p>
    <w:p w:rsidR="00383CBE" w:rsidRPr="0053232C" w:rsidRDefault="00CE0ADF" w:rsidP="0053232C">
      <w:pPr>
        <w:jc w:val="both"/>
        <w:rPr>
          <w:rFonts w:hint="eastAsia"/>
          <w:b/>
          <w:color w:val="1F497D" w:themeColor="text2"/>
        </w:rPr>
      </w:pPr>
      <w:r w:rsidRPr="0053232C">
        <w:rPr>
          <w:b/>
          <w:color w:val="1F497D" w:themeColor="text2"/>
        </w:rPr>
        <w:t>IFF BA</w:t>
      </w:r>
      <w:r w:rsidR="00484DC5" w:rsidRPr="0053232C">
        <w:rPr>
          <w:b/>
          <w:color w:val="1F497D" w:themeColor="text2"/>
        </w:rPr>
        <w:t>ŞKANI ADAMS: “G20 TÜRKİYE’DE GÜ</w:t>
      </w:r>
      <w:r w:rsidRPr="0053232C">
        <w:rPr>
          <w:b/>
          <w:color w:val="1F497D" w:themeColor="text2"/>
        </w:rPr>
        <w:t>VENİLİR ELLERDE”</w:t>
      </w:r>
    </w:p>
    <w:p w:rsidR="00CE0ADF" w:rsidRPr="0053232C" w:rsidRDefault="00CE0ADF" w:rsidP="0053232C">
      <w:pPr>
        <w:jc w:val="both"/>
        <w:rPr>
          <w:rFonts w:hint="eastAsia"/>
          <w:color w:val="1F497D" w:themeColor="text2"/>
        </w:rPr>
      </w:pPr>
      <w:proofErr w:type="spellStart"/>
      <w:r w:rsidRPr="0053232C">
        <w:rPr>
          <w:color w:val="1F497D" w:themeColor="text2"/>
        </w:rPr>
        <w:t>Uluslararsı</w:t>
      </w:r>
      <w:proofErr w:type="spellEnd"/>
      <w:r w:rsidRPr="0053232C">
        <w:rPr>
          <w:color w:val="1F497D" w:themeColor="text2"/>
        </w:rPr>
        <w:t xml:space="preserve"> Finans Enstitüsü’nün (</w:t>
      </w:r>
      <w:proofErr w:type="spellStart"/>
      <w:r w:rsidRPr="0053232C">
        <w:rPr>
          <w:color w:val="1F497D" w:themeColor="text2"/>
        </w:rPr>
        <w:t>Institute</w:t>
      </w:r>
      <w:proofErr w:type="spellEnd"/>
      <w:r w:rsidRPr="0053232C">
        <w:rPr>
          <w:color w:val="1F497D" w:themeColor="text2"/>
        </w:rPr>
        <w:t xml:space="preserve"> of </w:t>
      </w:r>
      <w:proofErr w:type="spellStart"/>
      <w:r w:rsidRPr="0053232C">
        <w:rPr>
          <w:color w:val="1F497D" w:themeColor="text2"/>
        </w:rPr>
        <w:t>Internatioanal</w:t>
      </w:r>
      <w:proofErr w:type="spellEnd"/>
      <w:r w:rsidRPr="0053232C">
        <w:rPr>
          <w:color w:val="1F497D" w:themeColor="text2"/>
        </w:rPr>
        <w:t xml:space="preserve"> Finance/IFF) 8-9 </w:t>
      </w:r>
      <w:proofErr w:type="gramStart"/>
      <w:r w:rsidRPr="0053232C">
        <w:rPr>
          <w:color w:val="1F497D" w:themeColor="text2"/>
        </w:rPr>
        <w:t>şubat</w:t>
      </w:r>
      <w:proofErr w:type="gramEnd"/>
      <w:r w:rsidRPr="0053232C">
        <w:rPr>
          <w:color w:val="1F497D" w:themeColor="text2"/>
        </w:rPr>
        <w:t xml:space="preserve"> 2015 tarihleri arasında İstanbul’da G20 Konferansı düzenledi.</w:t>
      </w:r>
    </w:p>
    <w:p w:rsidR="00CE0ADF" w:rsidRDefault="00CE0ADF" w:rsidP="0053232C">
      <w:pPr>
        <w:jc w:val="both"/>
        <w:rPr>
          <w:rFonts w:hint="eastAsia"/>
        </w:rPr>
      </w:pPr>
    </w:p>
    <w:p w:rsidR="00383CBE" w:rsidRPr="0053232C" w:rsidRDefault="00383CBE" w:rsidP="0053232C">
      <w:pPr>
        <w:jc w:val="both"/>
        <w:rPr>
          <w:rFonts w:hint="eastAsia"/>
          <w:b/>
        </w:rPr>
      </w:pPr>
      <w:r w:rsidRPr="0053232C">
        <w:rPr>
          <w:b/>
        </w:rPr>
        <w:t>5</w:t>
      </w:r>
      <w:r w:rsidR="00CE0ADF" w:rsidRPr="0053232C">
        <w:rPr>
          <w:b/>
        </w:rPr>
        <w:t>4</w:t>
      </w:r>
      <w:r w:rsidR="0053232C">
        <w:rPr>
          <w:b/>
        </w:rPr>
        <w:t>-56</w:t>
      </w:r>
      <w:r w:rsidRPr="0053232C">
        <w:rPr>
          <w:b/>
        </w:rPr>
        <w:t xml:space="preserve"> HABER</w:t>
      </w:r>
    </w:p>
    <w:p w:rsidR="00383CBE" w:rsidRPr="0053232C" w:rsidRDefault="00CE0ADF" w:rsidP="0053232C">
      <w:pPr>
        <w:jc w:val="both"/>
        <w:rPr>
          <w:rFonts w:hint="eastAsia"/>
          <w:b/>
          <w:color w:val="1F497D" w:themeColor="text2"/>
        </w:rPr>
      </w:pPr>
      <w:r w:rsidRPr="0053232C">
        <w:rPr>
          <w:rFonts w:hint="eastAsia"/>
          <w:b/>
          <w:color w:val="1F497D" w:themeColor="text2"/>
        </w:rPr>
        <w:t>T</w:t>
      </w:r>
      <w:r w:rsidRPr="0053232C">
        <w:rPr>
          <w:b/>
          <w:color w:val="1F497D" w:themeColor="text2"/>
        </w:rPr>
        <w:t xml:space="preserve">OBB BAŞKANI M. RİFAT </w:t>
      </w:r>
      <w:r w:rsidR="00383CBE" w:rsidRPr="0053232C">
        <w:rPr>
          <w:b/>
          <w:color w:val="1F497D" w:themeColor="text2"/>
        </w:rPr>
        <w:t xml:space="preserve">HİSARCIKLIOĞLU: “TÜRKİYE’NİN </w:t>
      </w:r>
      <w:r w:rsidRPr="0053232C">
        <w:rPr>
          <w:b/>
          <w:color w:val="1F497D" w:themeColor="text2"/>
        </w:rPr>
        <w:t>İNTERNET AĞININ GEÇTİĞİ MERKEZ ERZURUM</w:t>
      </w:r>
      <w:r w:rsidR="00383CBE" w:rsidRPr="0053232C">
        <w:rPr>
          <w:b/>
          <w:color w:val="1F497D" w:themeColor="text2"/>
        </w:rPr>
        <w:t>”</w:t>
      </w:r>
    </w:p>
    <w:p w:rsidR="00383CBE" w:rsidRDefault="00383CBE" w:rsidP="0053232C">
      <w:pPr>
        <w:jc w:val="both"/>
        <w:rPr>
          <w:rFonts w:hint="eastAsia"/>
        </w:rPr>
      </w:pPr>
    </w:p>
    <w:p w:rsidR="00383CBE" w:rsidRPr="0053232C" w:rsidRDefault="00CE0ADF" w:rsidP="0053232C">
      <w:pPr>
        <w:jc w:val="both"/>
        <w:rPr>
          <w:rFonts w:hint="eastAsia"/>
          <w:b/>
        </w:rPr>
      </w:pPr>
      <w:r w:rsidRPr="0053232C">
        <w:rPr>
          <w:b/>
        </w:rPr>
        <w:lastRenderedPageBreak/>
        <w:t>57</w:t>
      </w:r>
      <w:r w:rsidR="00383CBE" w:rsidRPr="0053232C">
        <w:rPr>
          <w:b/>
        </w:rPr>
        <w:t xml:space="preserve"> HABER </w:t>
      </w:r>
    </w:p>
    <w:p w:rsidR="00383CBE" w:rsidRPr="0053232C" w:rsidRDefault="00CE0ADF" w:rsidP="0053232C">
      <w:pPr>
        <w:jc w:val="both"/>
        <w:rPr>
          <w:rFonts w:hint="eastAsia"/>
          <w:b/>
          <w:color w:val="1F497D" w:themeColor="text2"/>
        </w:rPr>
      </w:pPr>
      <w:r w:rsidRPr="0053232C">
        <w:rPr>
          <w:b/>
          <w:color w:val="1F497D" w:themeColor="text2"/>
        </w:rPr>
        <w:t>BURSA TSO ALTIPARMAK TEMSİLCİLİK BİNASI HİZMETE AÇILDI</w:t>
      </w:r>
    </w:p>
    <w:p w:rsidR="00383CBE" w:rsidRDefault="00383CBE" w:rsidP="0053232C">
      <w:pPr>
        <w:jc w:val="both"/>
        <w:rPr>
          <w:rFonts w:hint="eastAsia"/>
        </w:rPr>
      </w:pPr>
    </w:p>
    <w:p w:rsidR="000F05E4" w:rsidRPr="0053232C" w:rsidRDefault="0067486F" w:rsidP="0053232C">
      <w:pPr>
        <w:jc w:val="both"/>
        <w:rPr>
          <w:rFonts w:hint="eastAsia"/>
          <w:b/>
        </w:rPr>
      </w:pPr>
      <w:r w:rsidRPr="0053232C">
        <w:rPr>
          <w:b/>
        </w:rPr>
        <w:t>58</w:t>
      </w:r>
      <w:r w:rsidR="0053232C">
        <w:rPr>
          <w:b/>
        </w:rPr>
        <w:t>-63</w:t>
      </w:r>
      <w:r w:rsidR="00383CBE" w:rsidRPr="0053232C">
        <w:rPr>
          <w:b/>
        </w:rPr>
        <w:t xml:space="preserve"> </w:t>
      </w:r>
      <w:r w:rsidRPr="0053232C">
        <w:rPr>
          <w:b/>
        </w:rPr>
        <w:t>ARAŞTIRMA</w:t>
      </w:r>
    </w:p>
    <w:p w:rsidR="00383CBE" w:rsidRPr="0053232C" w:rsidRDefault="0067486F" w:rsidP="0053232C">
      <w:pPr>
        <w:pStyle w:val="AralkYok"/>
        <w:jc w:val="both"/>
        <w:rPr>
          <w:rFonts w:ascii="Times New Roman" w:hAnsi="Times New Roman"/>
          <w:b/>
          <w:color w:val="1F497D" w:themeColor="text2"/>
          <w:sz w:val="24"/>
          <w:szCs w:val="24"/>
        </w:rPr>
      </w:pPr>
      <w:r w:rsidRPr="0053232C">
        <w:rPr>
          <w:rFonts w:ascii="Times New Roman" w:hAnsi="Times New Roman"/>
          <w:b/>
          <w:color w:val="1F497D" w:themeColor="text2"/>
          <w:sz w:val="24"/>
          <w:szCs w:val="24"/>
        </w:rPr>
        <w:t>TTIP’NİN GÖLGESİNDE GÜMRÜK BİRLİĞİ’NİN YENİDEN DEĞERLENDİRİLMESİ</w:t>
      </w:r>
    </w:p>
    <w:p w:rsidR="00383CBE" w:rsidRPr="0053232C" w:rsidRDefault="0067486F" w:rsidP="0053232C">
      <w:pPr>
        <w:jc w:val="both"/>
        <w:rPr>
          <w:rFonts w:ascii="Times New Roman" w:hAnsi="Times New Roman"/>
          <w:color w:val="1F497D" w:themeColor="text2"/>
        </w:rPr>
      </w:pPr>
      <w:r w:rsidRPr="0053232C">
        <w:rPr>
          <w:rFonts w:ascii="Times New Roman" w:hAnsi="Times New Roman"/>
          <w:color w:val="1F497D" w:themeColor="text2"/>
        </w:rPr>
        <w:t xml:space="preserve">Türkiye’nin </w:t>
      </w:r>
      <w:proofErr w:type="spellStart"/>
      <w:r w:rsidRPr="0053232C">
        <w:rPr>
          <w:rFonts w:ascii="Times New Roman" w:hAnsi="Times New Roman"/>
          <w:color w:val="1F497D" w:themeColor="text2"/>
        </w:rPr>
        <w:t>TTIP’den</w:t>
      </w:r>
      <w:proofErr w:type="spellEnd"/>
      <w:r w:rsidRPr="0053232C">
        <w:rPr>
          <w:rFonts w:ascii="Times New Roman" w:hAnsi="Times New Roman"/>
          <w:color w:val="1F497D" w:themeColor="text2"/>
        </w:rPr>
        <w:t xml:space="preserve"> Gümrük Birliği sebebiyle ne kadar büyük kayıp yaşayacağı bilimsel çalışmaların sonuçlarıyla ortaya konulması gerekiyor. </w:t>
      </w:r>
    </w:p>
    <w:p w:rsidR="0067486F" w:rsidRDefault="0067486F" w:rsidP="0053232C">
      <w:pPr>
        <w:jc w:val="both"/>
        <w:rPr>
          <w:rFonts w:hint="eastAsia"/>
        </w:rPr>
      </w:pPr>
    </w:p>
    <w:p w:rsidR="00D0786B" w:rsidRPr="0053232C" w:rsidRDefault="0067486F" w:rsidP="0053232C">
      <w:pPr>
        <w:jc w:val="both"/>
        <w:rPr>
          <w:rFonts w:hint="eastAsia"/>
          <w:b/>
        </w:rPr>
      </w:pPr>
      <w:r w:rsidRPr="0053232C">
        <w:rPr>
          <w:b/>
        </w:rPr>
        <w:t>64</w:t>
      </w:r>
      <w:r w:rsidR="0053232C" w:rsidRPr="0053232C">
        <w:rPr>
          <w:b/>
        </w:rPr>
        <w:t>-65</w:t>
      </w:r>
      <w:r w:rsidR="00383CBE" w:rsidRPr="0053232C">
        <w:rPr>
          <w:b/>
        </w:rPr>
        <w:t xml:space="preserve"> HABER</w:t>
      </w:r>
    </w:p>
    <w:p w:rsidR="003C11C3" w:rsidRPr="0053232C" w:rsidRDefault="0067486F" w:rsidP="0053232C">
      <w:pPr>
        <w:jc w:val="both"/>
        <w:rPr>
          <w:rFonts w:hint="eastAsia"/>
          <w:color w:val="1F497D" w:themeColor="text2"/>
        </w:rPr>
      </w:pPr>
      <w:r w:rsidRPr="0053232C">
        <w:rPr>
          <w:color w:val="1F497D" w:themeColor="text2"/>
        </w:rPr>
        <w:t>LEFKOŞE EKONOMİ FORUMU’NDAN KIBRIS İÇİN “MÜZAKERELER BAŞLASIN” ÇAĞRISI</w:t>
      </w:r>
    </w:p>
    <w:p w:rsidR="000F05E4" w:rsidRDefault="000F05E4" w:rsidP="0053232C">
      <w:pPr>
        <w:jc w:val="both"/>
        <w:rPr>
          <w:rFonts w:hint="eastAsia"/>
        </w:rPr>
      </w:pPr>
    </w:p>
    <w:p w:rsidR="00383CBE" w:rsidRPr="0053232C" w:rsidRDefault="00383CBE" w:rsidP="0053232C">
      <w:pPr>
        <w:jc w:val="both"/>
        <w:rPr>
          <w:rFonts w:hint="eastAsia"/>
          <w:b/>
        </w:rPr>
      </w:pPr>
      <w:r w:rsidRPr="0053232C">
        <w:rPr>
          <w:b/>
        </w:rPr>
        <w:t>6</w:t>
      </w:r>
      <w:r w:rsidR="0067486F" w:rsidRPr="0053232C">
        <w:rPr>
          <w:b/>
        </w:rPr>
        <w:t>6</w:t>
      </w:r>
      <w:r w:rsidR="0053232C">
        <w:rPr>
          <w:b/>
        </w:rPr>
        <w:t>-71</w:t>
      </w:r>
      <w:r w:rsidR="0067486F" w:rsidRPr="0053232C">
        <w:rPr>
          <w:b/>
        </w:rPr>
        <w:t>AVRUPA BİRLİĞİ</w:t>
      </w:r>
    </w:p>
    <w:p w:rsidR="0067486F" w:rsidRPr="0053232C" w:rsidRDefault="00484DC5" w:rsidP="0053232C">
      <w:pPr>
        <w:pStyle w:val="AralkYok"/>
        <w:jc w:val="both"/>
        <w:rPr>
          <w:rFonts w:ascii="Times New Roman" w:hAnsi="Times New Roman"/>
          <w:b/>
          <w:color w:val="1F497D" w:themeColor="text2"/>
          <w:sz w:val="24"/>
          <w:szCs w:val="24"/>
        </w:rPr>
      </w:pPr>
      <w:r w:rsidRPr="0053232C">
        <w:rPr>
          <w:rFonts w:ascii="Times New Roman" w:hAnsi="Times New Roman"/>
          <w:b/>
          <w:color w:val="1F497D" w:themeColor="text2"/>
          <w:sz w:val="24"/>
          <w:szCs w:val="24"/>
        </w:rPr>
        <w:t xml:space="preserve">2015 İKLİM DEĞİŞİKLİĞİ ANLAŞMASI İÇİN “LİMA ÇAĞRISI” </w:t>
      </w:r>
    </w:p>
    <w:p w:rsidR="00383CBE" w:rsidRPr="0053232C" w:rsidRDefault="0067486F" w:rsidP="0053232C">
      <w:pPr>
        <w:jc w:val="both"/>
        <w:rPr>
          <w:rFonts w:ascii="Times New Roman" w:hAnsi="Times New Roman"/>
          <w:color w:val="1F497D" w:themeColor="text2"/>
        </w:rPr>
      </w:pPr>
      <w:r w:rsidRPr="0053232C">
        <w:rPr>
          <w:rFonts w:ascii="Times New Roman" w:hAnsi="Times New Roman"/>
          <w:color w:val="1F497D" w:themeColor="text2"/>
        </w:rPr>
        <w:t>Lima’da düzenlenen İklim Değişikliği Konferansı, yoğun müzakerelerin ardından, 2015 Paris Konferansı’nın hazırlanmasına çalışma zemini teşkil eden bir anlaşmayla sonuçlandı. Lima Çağrısı, 2015 yılının başında her ülkenin sunacağı ulusal katkıların çerçevesini belirliyor.</w:t>
      </w:r>
    </w:p>
    <w:p w:rsidR="0067486F" w:rsidRDefault="0067486F" w:rsidP="0053232C">
      <w:pPr>
        <w:jc w:val="both"/>
        <w:rPr>
          <w:rFonts w:hint="eastAsia"/>
        </w:rPr>
      </w:pPr>
    </w:p>
    <w:p w:rsidR="00DF7EB7" w:rsidRPr="0053232C" w:rsidRDefault="0067486F" w:rsidP="0053232C">
      <w:pPr>
        <w:jc w:val="both"/>
        <w:rPr>
          <w:rFonts w:hint="eastAsia"/>
          <w:b/>
        </w:rPr>
      </w:pPr>
      <w:r w:rsidRPr="0053232C">
        <w:rPr>
          <w:b/>
        </w:rPr>
        <w:t>72</w:t>
      </w:r>
      <w:r w:rsidR="0053232C" w:rsidRPr="0053232C">
        <w:rPr>
          <w:b/>
        </w:rPr>
        <w:t>-73</w:t>
      </w:r>
      <w:r w:rsidR="0019287E" w:rsidRPr="0053232C">
        <w:rPr>
          <w:b/>
        </w:rPr>
        <w:t xml:space="preserve"> </w:t>
      </w:r>
      <w:r w:rsidR="00DF7EB7" w:rsidRPr="0053232C">
        <w:rPr>
          <w:b/>
        </w:rPr>
        <w:t xml:space="preserve">HABER </w:t>
      </w:r>
    </w:p>
    <w:p w:rsidR="00DF7EB7" w:rsidRPr="0053232C" w:rsidRDefault="0067486F" w:rsidP="0053232C">
      <w:pPr>
        <w:jc w:val="both"/>
        <w:rPr>
          <w:rFonts w:hint="eastAsia"/>
          <w:b/>
          <w:color w:val="1F497D" w:themeColor="text2"/>
        </w:rPr>
      </w:pPr>
      <w:r w:rsidRPr="0053232C">
        <w:rPr>
          <w:b/>
          <w:color w:val="1F497D" w:themeColor="text2"/>
        </w:rPr>
        <w:t>AKREDİTE OLAN ODA/BORSA SAYISI 191’E ULAŞTI</w:t>
      </w:r>
    </w:p>
    <w:p w:rsidR="00DF7EB7" w:rsidRDefault="00DF7EB7" w:rsidP="0053232C">
      <w:pPr>
        <w:pStyle w:val="AralkYok"/>
        <w:jc w:val="both"/>
        <w:rPr>
          <w:rFonts w:ascii="Times New Roman" w:hAnsi="Times New Roman"/>
          <w:sz w:val="24"/>
          <w:szCs w:val="24"/>
        </w:rPr>
      </w:pPr>
    </w:p>
    <w:p w:rsidR="00AF4B26" w:rsidRPr="0053232C" w:rsidRDefault="00484DC5" w:rsidP="0053232C">
      <w:pPr>
        <w:jc w:val="both"/>
        <w:rPr>
          <w:rFonts w:cs="Times New Roman" w:hint="eastAsia"/>
          <w:b/>
          <w:color w:val="00000A"/>
        </w:rPr>
      </w:pPr>
      <w:r w:rsidRPr="0053232C">
        <w:rPr>
          <w:rFonts w:cs="Times New Roman"/>
          <w:b/>
          <w:color w:val="00000A"/>
        </w:rPr>
        <w:t>74</w:t>
      </w:r>
      <w:r w:rsidR="0053232C" w:rsidRPr="0053232C">
        <w:rPr>
          <w:rFonts w:cs="Times New Roman"/>
          <w:b/>
          <w:color w:val="00000A"/>
        </w:rPr>
        <w:t>-77</w:t>
      </w:r>
      <w:r w:rsidR="00AF4B26" w:rsidRPr="0053232C">
        <w:rPr>
          <w:rFonts w:cs="Times New Roman"/>
          <w:b/>
          <w:color w:val="00000A"/>
        </w:rPr>
        <w:t xml:space="preserve"> </w:t>
      </w:r>
      <w:r w:rsidR="0067486F" w:rsidRPr="0053232C">
        <w:rPr>
          <w:rFonts w:cs="Times New Roman"/>
          <w:b/>
          <w:color w:val="00000A"/>
        </w:rPr>
        <w:t>EKO ANALİZ</w:t>
      </w:r>
    </w:p>
    <w:p w:rsidR="00484DC5" w:rsidRPr="0053232C" w:rsidRDefault="00484DC5" w:rsidP="0053232C">
      <w:pPr>
        <w:jc w:val="both"/>
        <w:rPr>
          <w:rFonts w:cs="Times New Roman" w:hint="eastAsia"/>
          <w:color w:val="1F497D" w:themeColor="text2"/>
        </w:rPr>
      </w:pPr>
      <w:r w:rsidRPr="0053232C">
        <w:rPr>
          <w:rFonts w:cs="Times New Roman"/>
          <w:color w:val="1F497D" w:themeColor="text2"/>
        </w:rPr>
        <w:t>ASYA ALTYAPI YATIRIM BANKASI KURULMASININ AVANTAJLARI</w:t>
      </w:r>
    </w:p>
    <w:p w:rsidR="00586652" w:rsidRPr="0053232C" w:rsidRDefault="00484DC5" w:rsidP="0053232C">
      <w:pPr>
        <w:jc w:val="both"/>
        <w:rPr>
          <w:rFonts w:hint="eastAsia"/>
          <w:color w:val="1F497D" w:themeColor="text2"/>
        </w:rPr>
      </w:pPr>
      <w:r w:rsidRPr="0053232C">
        <w:rPr>
          <w:rFonts w:hint="eastAsia"/>
          <w:color w:val="1F497D" w:themeColor="text2"/>
        </w:rPr>
        <w:t>Çin</w:t>
      </w:r>
      <w:r w:rsidRPr="0053232C">
        <w:rPr>
          <w:color w:val="1F497D" w:themeColor="text2"/>
        </w:rPr>
        <w:t xml:space="preserve"> ve BRICS ülkeleri tarafından kurulan Asya Yatırım Bankası, Dünya Para Fonu ve Dünya Bankası’na karşı bir alternatif olarak görülüyor. </w:t>
      </w:r>
    </w:p>
    <w:p w:rsidR="00956BE0" w:rsidRDefault="00956BE0" w:rsidP="0053232C">
      <w:pPr>
        <w:jc w:val="both"/>
        <w:rPr>
          <w:rFonts w:hint="eastAsia"/>
        </w:rPr>
      </w:pPr>
    </w:p>
    <w:p w:rsidR="0019287E" w:rsidRPr="00DA7B04" w:rsidRDefault="0019287E" w:rsidP="0053232C">
      <w:pPr>
        <w:jc w:val="both"/>
        <w:rPr>
          <w:rFonts w:hint="eastAsia"/>
          <w:b/>
        </w:rPr>
      </w:pPr>
      <w:r w:rsidRPr="00DA7B04">
        <w:rPr>
          <w:b/>
        </w:rPr>
        <w:t>78</w:t>
      </w:r>
      <w:r w:rsidR="0053232C" w:rsidRPr="00DA7B04">
        <w:rPr>
          <w:b/>
        </w:rPr>
        <w:t>-79</w:t>
      </w:r>
      <w:r w:rsidRPr="00DA7B04">
        <w:rPr>
          <w:b/>
        </w:rPr>
        <w:t xml:space="preserve"> HABER</w:t>
      </w:r>
    </w:p>
    <w:p w:rsidR="0019287E" w:rsidRPr="00DA7B04" w:rsidRDefault="0067486F" w:rsidP="0053232C">
      <w:pPr>
        <w:jc w:val="both"/>
        <w:rPr>
          <w:rFonts w:hint="eastAsia"/>
          <w:b/>
          <w:color w:val="1F497D" w:themeColor="text2"/>
        </w:rPr>
      </w:pPr>
      <w:r w:rsidRPr="00DA7B04">
        <w:rPr>
          <w:b/>
          <w:color w:val="1F497D" w:themeColor="text2"/>
        </w:rPr>
        <w:t>MUŞ EKONOMİSİNİN YILDIZLARI ÖDÜLLERİNİ HİSARCIKLIOĞLU’NDAN ALDI</w:t>
      </w:r>
    </w:p>
    <w:p w:rsidR="0019287E" w:rsidRDefault="0019287E" w:rsidP="0053232C">
      <w:pPr>
        <w:jc w:val="both"/>
        <w:rPr>
          <w:rFonts w:hint="eastAsia"/>
        </w:rPr>
      </w:pPr>
    </w:p>
    <w:p w:rsidR="0067486F" w:rsidRPr="00DA7B04" w:rsidRDefault="0067486F" w:rsidP="0053232C">
      <w:pPr>
        <w:jc w:val="both"/>
        <w:rPr>
          <w:rFonts w:hint="eastAsia"/>
          <w:b/>
        </w:rPr>
      </w:pPr>
      <w:r w:rsidRPr="00DA7B04">
        <w:rPr>
          <w:b/>
        </w:rPr>
        <w:t>80 HABER</w:t>
      </w:r>
    </w:p>
    <w:p w:rsidR="00586652" w:rsidRPr="00DA7B04" w:rsidRDefault="00586652" w:rsidP="0053232C">
      <w:pPr>
        <w:jc w:val="both"/>
        <w:rPr>
          <w:rFonts w:hint="eastAsia"/>
          <w:b/>
          <w:color w:val="1F497D" w:themeColor="text2"/>
        </w:rPr>
      </w:pPr>
      <w:r w:rsidRPr="00DA7B04">
        <w:rPr>
          <w:b/>
          <w:color w:val="1F497D" w:themeColor="text2"/>
        </w:rPr>
        <w:t>İZNİK EKONOMİSİNE DEĞER KATANLAR ÖDÜLLERİNİ ALDI</w:t>
      </w:r>
    </w:p>
    <w:p w:rsidR="00586652" w:rsidRDefault="00586652" w:rsidP="0053232C">
      <w:pPr>
        <w:jc w:val="both"/>
        <w:rPr>
          <w:rFonts w:hint="eastAsia"/>
        </w:rPr>
      </w:pPr>
    </w:p>
    <w:p w:rsidR="0019287E" w:rsidRPr="00DA7B04" w:rsidRDefault="0019287E" w:rsidP="0053232C">
      <w:pPr>
        <w:jc w:val="both"/>
        <w:rPr>
          <w:rFonts w:hint="eastAsia"/>
          <w:b/>
        </w:rPr>
      </w:pPr>
      <w:r w:rsidRPr="00DA7B04">
        <w:rPr>
          <w:b/>
        </w:rPr>
        <w:t>81</w:t>
      </w:r>
      <w:r w:rsidR="00DA7B04" w:rsidRPr="00DA7B04">
        <w:rPr>
          <w:b/>
        </w:rPr>
        <w:t>-85</w:t>
      </w:r>
      <w:r w:rsidRPr="00DA7B04">
        <w:rPr>
          <w:b/>
        </w:rPr>
        <w:t xml:space="preserve"> UMEM </w:t>
      </w:r>
    </w:p>
    <w:p w:rsidR="0019287E" w:rsidRPr="00DA7B04" w:rsidRDefault="00800F60" w:rsidP="0053232C">
      <w:pPr>
        <w:jc w:val="both"/>
        <w:rPr>
          <w:rFonts w:hint="eastAsia"/>
          <w:b/>
          <w:color w:val="1F497D" w:themeColor="text2"/>
        </w:rPr>
      </w:pPr>
      <w:hyperlink r:id="rId6" w:history="1">
        <w:r w:rsidR="0019287E" w:rsidRPr="00DA7B04">
          <w:rPr>
            <w:rStyle w:val="Kpr"/>
            <w:rFonts w:cs="Times New Roman"/>
            <w:b/>
            <w:color w:val="1F497D" w:themeColor="text2"/>
            <w:u w:val="none"/>
          </w:rPr>
          <w:t>UMEM BECERİ’10 PROJESİ UYGULAMA ÖRNEKLERİ</w:t>
        </w:r>
      </w:hyperlink>
    </w:p>
    <w:p w:rsidR="0019287E" w:rsidRDefault="0019287E" w:rsidP="0053232C">
      <w:pPr>
        <w:jc w:val="both"/>
        <w:rPr>
          <w:rFonts w:hint="eastAsia"/>
        </w:rPr>
      </w:pPr>
    </w:p>
    <w:p w:rsidR="000F05E4" w:rsidRPr="00DA7B04" w:rsidRDefault="0019287E" w:rsidP="0053232C">
      <w:pPr>
        <w:jc w:val="both"/>
        <w:rPr>
          <w:rFonts w:hint="eastAsia"/>
          <w:b/>
        </w:rPr>
      </w:pPr>
      <w:r w:rsidRPr="00DA7B04">
        <w:rPr>
          <w:b/>
        </w:rPr>
        <w:t>86</w:t>
      </w:r>
      <w:r w:rsidR="00DA7B04" w:rsidRPr="00DA7B04">
        <w:rPr>
          <w:b/>
        </w:rPr>
        <w:t>-87</w:t>
      </w:r>
      <w:r w:rsidRPr="00DA7B04">
        <w:rPr>
          <w:b/>
        </w:rPr>
        <w:t xml:space="preserve"> </w:t>
      </w:r>
      <w:r w:rsidR="009421CE" w:rsidRPr="00DA7B04">
        <w:rPr>
          <w:b/>
        </w:rPr>
        <w:t xml:space="preserve">HABER </w:t>
      </w:r>
    </w:p>
    <w:p w:rsidR="000F05E4" w:rsidRPr="00DA7B04" w:rsidRDefault="008D657D" w:rsidP="0053232C">
      <w:pPr>
        <w:jc w:val="both"/>
        <w:rPr>
          <w:rFonts w:hint="eastAsia"/>
          <w:b/>
          <w:color w:val="1F497D" w:themeColor="text2"/>
        </w:rPr>
      </w:pPr>
      <w:r w:rsidRPr="00DA7B04">
        <w:rPr>
          <w:b/>
          <w:color w:val="1F497D" w:themeColor="text2"/>
        </w:rPr>
        <w:t>TÜRKİYE-MALİ MUTABAKAT ZAPTI İMZALANDI</w:t>
      </w:r>
    </w:p>
    <w:p w:rsidR="008D657D" w:rsidRDefault="008D657D" w:rsidP="0053232C">
      <w:pPr>
        <w:jc w:val="both"/>
        <w:rPr>
          <w:rFonts w:hint="eastAsia"/>
        </w:rPr>
      </w:pPr>
    </w:p>
    <w:p w:rsidR="000F05E4" w:rsidRPr="00DA7B04" w:rsidRDefault="0019287E" w:rsidP="0053232C">
      <w:pPr>
        <w:pStyle w:val="AralkYok1"/>
        <w:jc w:val="both"/>
        <w:rPr>
          <w:rFonts w:cs="Times New Roman"/>
          <w:b/>
          <w:color w:val="00000A"/>
        </w:rPr>
      </w:pPr>
      <w:r w:rsidRPr="00DA7B04">
        <w:rPr>
          <w:rFonts w:cs="Times New Roman"/>
          <w:b/>
          <w:color w:val="00000A"/>
        </w:rPr>
        <w:t>88</w:t>
      </w:r>
      <w:r w:rsidR="00DA7B04" w:rsidRPr="00DA7B04">
        <w:rPr>
          <w:rFonts w:cs="Times New Roman"/>
          <w:b/>
          <w:color w:val="00000A"/>
        </w:rPr>
        <w:t>-89</w:t>
      </w:r>
      <w:r w:rsidRPr="00DA7B04">
        <w:rPr>
          <w:rFonts w:cs="Times New Roman"/>
          <w:b/>
          <w:color w:val="00000A"/>
        </w:rPr>
        <w:t xml:space="preserve"> </w:t>
      </w:r>
      <w:r w:rsidR="009421CE" w:rsidRPr="00DA7B04">
        <w:rPr>
          <w:rFonts w:cs="Times New Roman"/>
          <w:b/>
          <w:color w:val="00000A"/>
        </w:rPr>
        <w:t>ANALİZ</w:t>
      </w:r>
    </w:p>
    <w:p w:rsidR="000F05E4" w:rsidRPr="00DA7B04" w:rsidRDefault="008232F2" w:rsidP="0053232C">
      <w:pPr>
        <w:pStyle w:val="AralkYok1"/>
        <w:jc w:val="both"/>
        <w:rPr>
          <w:rFonts w:cs="Times New Roman"/>
          <w:color w:val="1F497D" w:themeColor="text2"/>
        </w:rPr>
      </w:pPr>
      <w:proofErr w:type="spellStart"/>
      <w:r w:rsidRPr="00DA7B04">
        <w:rPr>
          <w:rFonts w:cs="Times New Roman"/>
          <w:color w:val="1F497D" w:themeColor="text2"/>
        </w:rPr>
        <w:t>Stiglitz</w:t>
      </w:r>
      <w:proofErr w:type="spellEnd"/>
      <w:r w:rsidRPr="00DA7B04">
        <w:rPr>
          <w:rFonts w:cs="Times New Roman"/>
          <w:color w:val="1F497D" w:themeColor="text2"/>
        </w:rPr>
        <w:t xml:space="preserve">, </w:t>
      </w:r>
      <w:r w:rsidR="008D657D" w:rsidRPr="00DA7B04">
        <w:rPr>
          <w:rFonts w:cs="Times New Roman"/>
          <w:color w:val="1F497D" w:themeColor="text2"/>
        </w:rPr>
        <w:t xml:space="preserve">eşitsizliğin ekonomi, politika ve toplumlara uğrattığı zararın içinde çocuklara verilen hasardan duyduğu endişeyi dile getiriyor. </w:t>
      </w:r>
    </w:p>
    <w:p w:rsidR="008D657D" w:rsidRDefault="008D657D" w:rsidP="0053232C">
      <w:pPr>
        <w:pStyle w:val="AralkYok1"/>
        <w:jc w:val="both"/>
        <w:rPr>
          <w:rFonts w:cs="Times New Roman"/>
          <w:color w:val="00000A"/>
        </w:rPr>
      </w:pPr>
    </w:p>
    <w:p w:rsidR="000F05E4" w:rsidRPr="00DA7B04" w:rsidRDefault="0019287E" w:rsidP="0053232C">
      <w:pPr>
        <w:pStyle w:val="AralkYok1"/>
        <w:jc w:val="both"/>
        <w:rPr>
          <w:rFonts w:cs="Times New Roman"/>
          <w:b/>
          <w:color w:val="00000A"/>
        </w:rPr>
      </w:pPr>
      <w:r w:rsidRPr="00DA7B04">
        <w:rPr>
          <w:rFonts w:cs="Times New Roman"/>
          <w:b/>
          <w:color w:val="00000A"/>
        </w:rPr>
        <w:t>90</w:t>
      </w:r>
      <w:r w:rsidR="00DA7B04" w:rsidRPr="00DA7B04">
        <w:rPr>
          <w:rFonts w:cs="Times New Roman"/>
          <w:b/>
          <w:color w:val="00000A"/>
        </w:rPr>
        <w:t>-91</w:t>
      </w:r>
      <w:r w:rsidR="009421CE" w:rsidRPr="00DA7B04">
        <w:rPr>
          <w:rFonts w:cs="Times New Roman"/>
          <w:b/>
          <w:color w:val="00000A"/>
        </w:rPr>
        <w:t xml:space="preserve"> GÖRÜŞ</w:t>
      </w:r>
    </w:p>
    <w:p w:rsidR="000F05E4" w:rsidRPr="00DA7B04" w:rsidRDefault="008232F2" w:rsidP="0053232C">
      <w:pPr>
        <w:pStyle w:val="AralkYok1"/>
        <w:jc w:val="both"/>
        <w:rPr>
          <w:rFonts w:cs="Times New Roman"/>
          <w:color w:val="1F497D" w:themeColor="text2"/>
        </w:rPr>
      </w:pPr>
      <w:proofErr w:type="spellStart"/>
      <w:r w:rsidRPr="00DA7B04">
        <w:rPr>
          <w:rFonts w:cs="Times New Roman"/>
          <w:color w:val="1F497D" w:themeColor="text2"/>
        </w:rPr>
        <w:t>Sachs</w:t>
      </w:r>
      <w:proofErr w:type="spellEnd"/>
      <w:r w:rsidRPr="00DA7B04">
        <w:rPr>
          <w:rFonts w:cs="Times New Roman"/>
          <w:color w:val="1F497D" w:themeColor="text2"/>
        </w:rPr>
        <w:t xml:space="preserve">, </w:t>
      </w:r>
      <w:r w:rsidR="008D657D" w:rsidRPr="00DA7B04">
        <w:rPr>
          <w:rFonts w:cs="Times New Roman"/>
          <w:color w:val="1F497D" w:themeColor="text2"/>
        </w:rPr>
        <w:t xml:space="preserve">Batı’nın Arap dünyasına kendi kendini yönetme ve kendi yolunu çizmesi için izin verme vaktinin geldiğini anlatıyor. </w:t>
      </w:r>
    </w:p>
    <w:p w:rsidR="008D657D" w:rsidRDefault="008D657D" w:rsidP="0053232C">
      <w:pPr>
        <w:pStyle w:val="AralkYok1"/>
        <w:jc w:val="both"/>
        <w:rPr>
          <w:rFonts w:cs="Times New Roman"/>
          <w:color w:val="00000A"/>
        </w:rPr>
      </w:pPr>
    </w:p>
    <w:p w:rsidR="00E97741" w:rsidRPr="00DA7B04" w:rsidRDefault="0019287E" w:rsidP="0053232C">
      <w:pPr>
        <w:pStyle w:val="AralkYok1"/>
        <w:jc w:val="both"/>
        <w:rPr>
          <w:rFonts w:cs="Times New Roman"/>
          <w:b/>
          <w:color w:val="00000A"/>
        </w:rPr>
      </w:pPr>
      <w:r w:rsidRPr="00DA7B04">
        <w:rPr>
          <w:rFonts w:cs="Times New Roman"/>
          <w:b/>
          <w:color w:val="00000A"/>
        </w:rPr>
        <w:t>92</w:t>
      </w:r>
      <w:r w:rsidR="00DA7B04" w:rsidRPr="00DA7B04">
        <w:rPr>
          <w:rFonts w:cs="Times New Roman"/>
          <w:b/>
          <w:color w:val="00000A"/>
        </w:rPr>
        <w:t>-93</w:t>
      </w:r>
      <w:r w:rsidR="00E97741" w:rsidRPr="00DA7B04">
        <w:rPr>
          <w:rFonts w:cs="Times New Roman"/>
          <w:b/>
          <w:color w:val="00000A"/>
        </w:rPr>
        <w:t xml:space="preserve"> YÖNETİM</w:t>
      </w:r>
    </w:p>
    <w:p w:rsidR="00E97741" w:rsidRPr="00DA7B04" w:rsidRDefault="00527F06" w:rsidP="0053232C">
      <w:pPr>
        <w:pStyle w:val="AralkYok"/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DA7B04">
        <w:rPr>
          <w:rFonts w:ascii="Times New Roman" w:hAnsi="Times New Roman" w:cs="Times New Roman"/>
          <w:color w:val="1F497D" w:themeColor="text2"/>
          <w:sz w:val="24"/>
          <w:szCs w:val="24"/>
        </w:rPr>
        <w:t>R. Bozk</w:t>
      </w:r>
      <w:r w:rsidR="00E97741" w:rsidRPr="00DA7B04">
        <w:rPr>
          <w:rFonts w:ascii="Times New Roman" w:hAnsi="Times New Roman" w:cs="Times New Roman"/>
          <w:color w:val="1F497D" w:themeColor="text2"/>
          <w:sz w:val="24"/>
          <w:szCs w:val="24"/>
        </w:rPr>
        <w:t>urt,</w:t>
      </w:r>
      <w:r w:rsidR="0019287E" w:rsidRPr="00DA7B04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r w:rsidR="008D657D" w:rsidRPr="00DA7B04">
        <w:rPr>
          <w:rFonts w:ascii="Times New Roman" w:hAnsi="Times New Roman" w:cs="Times New Roman"/>
          <w:color w:val="1F497D" w:themeColor="text2"/>
          <w:sz w:val="24"/>
          <w:szCs w:val="24"/>
        </w:rPr>
        <w:t>korku toplumunun yasaklarının, samimi inanç sahiplerini sisteme yabancılaştırdığını vurguluyor.</w:t>
      </w:r>
    </w:p>
    <w:p w:rsidR="000F05E4" w:rsidRDefault="000F05E4" w:rsidP="0053232C">
      <w:pPr>
        <w:pStyle w:val="AralkYok1"/>
        <w:jc w:val="both"/>
        <w:rPr>
          <w:rFonts w:cs="Times New Roman"/>
          <w:color w:val="00000A"/>
        </w:rPr>
      </w:pPr>
    </w:p>
    <w:p w:rsidR="0019287E" w:rsidRPr="00DA7B04" w:rsidRDefault="0019287E" w:rsidP="0053232C">
      <w:pPr>
        <w:pStyle w:val="AralkYok1"/>
        <w:jc w:val="both"/>
        <w:rPr>
          <w:rFonts w:cs="Times New Roman"/>
          <w:b/>
          <w:color w:val="00000A"/>
        </w:rPr>
      </w:pPr>
      <w:r w:rsidRPr="00DA7B04">
        <w:rPr>
          <w:rFonts w:cs="Times New Roman"/>
          <w:b/>
          <w:color w:val="00000A"/>
        </w:rPr>
        <w:t>94</w:t>
      </w:r>
      <w:r w:rsidR="00DA7B04" w:rsidRPr="00DA7B04">
        <w:rPr>
          <w:rFonts w:cs="Times New Roman"/>
          <w:b/>
          <w:color w:val="00000A"/>
        </w:rPr>
        <w:t>-95</w:t>
      </w:r>
      <w:r w:rsidRPr="00DA7B04">
        <w:rPr>
          <w:rFonts w:cs="Times New Roman"/>
          <w:b/>
          <w:color w:val="00000A"/>
        </w:rPr>
        <w:t xml:space="preserve"> TOBB ETÜ</w:t>
      </w:r>
    </w:p>
    <w:p w:rsidR="0019287E" w:rsidRPr="00DA7B04" w:rsidRDefault="008D657D" w:rsidP="0053232C">
      <w:pPr>
        <w:pStyle w:val="AralkYok1"/>
        <w:jc w:val="both"/>
        <w:rPr>
          <w:rFonts w:cs="Times New Roman"/>
          <w:b/>
          <w:color w:val="1F497D" w:themeColor="text2"/>
        </w:rPr>
      </w:pPr>
      <w:r w:rsidRPr="00DA7B04">
        <w:rPr>
          <w:rFonts w:cs="Times New Roman"/>
          <w:b/>
          <w:color w:val="1F497D" w:themeColor="text2"/>
        </w:rPr>
        <w:lastRenderedPageBreak/>
        <w:t>TOBB ETÜ, TÜRKİYE ULUSAL AJANSI’NIN ERASMUS-KALİTE ÖDÜLÜ’NÜ KAZANDI</w:t>
      </w:r>
    </w:p>
    <w:p w:rsidR="0019287E" w:rsidRDefault="0019287E" w:rsidP="0053232C">
      <w:pPr>
        <w:pStyle w:val="AralkYok1"/>
        <w:jc w:val="both"/>
        <w:rPr>
          <w:rFonts w:cs="Times New Roman"/>
          <w:color w:val="00000A"/>
        </w:rPr>
      </w:pPr>
    </w:p>
    <w:p w:rsidR="000F05E4" w:rsidRPr="00DA7B04" w:rsidRDefault="003C3678" w:rsidP="0053232C">
      <w:pPr>
        <w:pStyle w:val="AralkYok1"/>
        <w:jc w:val="both"/>
        <w:rPr>
          <w:rFonts w:cs="Times New Roman"/>
          <w:b/>
          <w:color w:val="00000A"/>
        </w:rPr>
      </w:pPr>
      <w:r w:rsidRPr="00DA7B04">
        <w:rPr>
          <w:rFonts w:cs="Times New Roman"/>
          <w:b/>
          <w:color w:val="00000A"/>
        </w:rPr>
        <w:t>96</w:t>
      </w:r>
      <w:r w:rsidR="00DA7B04" w:rsidRPr="00DA7B04">
        <w:rPr>
          <w:rFonts w:cs="Times New Roman"/>
          <w:b/>
          <w:color w:val="00000A"/>
        </w:rPr>
        <w:t>-97</w:t>
      </w:r>
      <w:r w:rsidR="009421CE" w:rsidRPr="00DA7B04">
        <w:rPr>
          <w:rFonts w:cs="Times New Roman"/>
          <w:b/>
          <w:color w:val="00000A"/>
        </w:rPr>
        <w:t xml:space="preserve"> KÜTÜPHANE</w:t>
      </w:r>
    </w:p>
    <w:p w:rsidR="000F05E4" w:rsidRPr="00DA7B04" w:rsidRDefault="009421CE" w:rsidP="0053232C">
      <w:pPr>
        <w:pStyle w:val="AralkYok1"/>
        <w:jc w:val="both"/>
        <w:rPr>
          <w:rFonts w:cs="Times New Roman"/>
          <w:color w:val="1F497D" w:themeColor="text2"/>
        </w:rPr>
      </w:pPr>
      <w:r w:rsidRPr="00DA7B04">
        <w:rPr>
          <w:rFonts w:cs="Times New Roman"/>
          <w:color w:val="1F497D" w:themeColor="text2"/>
        </w:rPr>
        <w:t>Her yöneticinin okuması ve kütüphanesinde olması gereken kitapları tanıtıyoruz.</w:t>
      </w:r>
    </w:p>
    <w:p w:rsidR="000F05E4" w:rsidRDefault="000F05E4" w:rsidP="0053232C">
      <w:pPr>
        <w:pStyle w:val="AralkYok1"/>
        <w:jc w:val="both"/>
        <w:rPr>
          <w:rFonts w:cs="Times New Roman"/>
          <w:color w:val="00000A"/>
        </w:rPr>
      </w:pPr>
    </w:p>
    <w:p w:rsidR="000F05E4" w:rsidRPr="00DA7B04" w:rsidRDefault="003C3678" w:rsidP="0053232C">
      <w:pPr>
        <w:pStyle w:val="AralkYok1"/>
        <w:jc w:val="both"/>
        <w:rPr>
          <w:rFonts w:cs="Times New Roman"/>
          <w:b/>
          <w:color w:val="00000A"/>
        </w:rPr>
      </w:pPr>
      <w:r w:rsidRPr="00DA7B04">
        <w:rPr>
          <w:rFonts w:cs="Times New Roman"/>
          <w:b/>
          <w:color w:val="00000A"/>
        </w:rPr>
        <w:t>98</w:t>
      </w:r>
      <w:r w:rsidR="00DA7B04" w:rsidRPr="00DA7B04">
        <w:rPr>
          <w:rFonts w:cs="Times New Roman"/>
          <w:b/>
          <w:color w:val="00000A"/>
        </w:rPr>
        <w:t>-99</w:t>
      </w:r>
      <w:r w:rsidR="009421CE" w:rsidRPr="00DA7B04">
        <w:rPr>
          <w:rFonts w:cs="Times New Roman"/>
          <w:b/>
          <w:color w:val="00000A"/>
        </w:rPr>
        <w:t xml:space="preserve"> YENİ ÜRÜN</w:t>
      </w:r>
    </w:p>
    <w:p w:rsidR="000F05E4" w:rsidRPr="00DA7B04" w:rsidRDefault="009421CE" w:rsidP="0053232C">
      <w:pPr>
        <w:jc w:val="both"/>
        <w:rPr>
          <w:rFonts w:cs="Times New Roman" w:hint="eastAsia"/>
          <w:color w:val="1F497D" w:themeColor="text2"/>
        </w:rPr>
      </w:pPr>
      <w:r w:rsidRPr="00DA7B04">
        <w:rPr>
          <w:rFonts w:cs="Times New Roman"/>
          <w:color w:val="1F497D" w:themeColor="text2"/>
        </w:rPr>
        <w:t>Piyasaya çıkan yeni teknolojik ürünler hakkında bilinmesi gerekenler.</w:t>
      </w:r>
    </w:p>
    <w:p w:rsidR="000F05E4" w:rsidRDefault="000F05E4" w:rsidP="0053232C">
      <w:pPr>
        <w:pStyle w:val="AralkYok1"/>
        <w:jc w:val="both"/>
        <w:rPr>
          <w:rFonts w:cs="Times New Roman"/>
          <w:color w:val="00000A"/>
        </w:rPr>
      </w:pPr>
    </w:p>
    <w:p w:rsidR="00DA7B04" w:rsidRDefault="00DA7B04" w:rsidP="0053232C">
      <w:pPr>
        <w:pStyle w:val="AralkYok1"/>
        <w:jc w:val="both"/>
        <w:rPr>
          <w:rFonts w:cs="Times New Roman"/>
          <w:b/>
          <w:color w:val="00000A"/>
        </w:rPr>
      </w:pPr>
      <w:r w:rsidRPr="00DA7B04">
        <w:rPr>
          <w:rFonts w:cs="Times New Roman"/>
          <w:b/>
          <w:color w:val="00000A"/>
        </w:rPr>
        <w:t>100 HABER</w:t>
      </w:r>
    </w:p>
    <w:p w:rsidR="00DA7B04" w:rsidRDefault="00DA7B04" w:rsidP="0053232C">
      <w:pPr>
        <w:pStyle w:val="AralkYok1"/>
        <w:jc w:val="both"/>
        <w:rPr>
          <w:rFonts w:cs="Times New Roman"/>
          <w:b/>
          <w:color w:val="1F497D" w:themeColor="text2"/>
        </w:rPr>
      </w:pPr>
      <w:r w:rsidRPr="00DA7B04">
        <w:rPr>
          <w:rFonts w:cs="Times New Roman"/>
          <w:b/>
          <w:color w:val="1F497D" w:themeColor="text2"/>
        </w:rPr>
        <w:t>TOBB TAHKİM DİVANI TOPLANTISI YAPILDI</w:t>
      </w:r>
    </w:p>
    <w:p w:rsidR="00DA7B04" w:rsidRPr="00DA7B04" w:rsidRDefault="00DA7B04" w:rsidP="0053232C">
      <w:pPr>
        <w:pStyle w:val="AralkYok1"/>
        <w:jc w:val="both"/>
        <w:rPr>
          <w:rFonts w:cs="Times New Roman"/>
          <w:b/>
          <w:color w:val="1F497D" w:themeColor="text2"/>
        </w:rPr>
      </w:pPr>
    </w:p>
    <w:p w:rsidR="003C3678" w:rsidRPr="00DA7B04" w:rsidRDefault="0019287E" w:rsidP="0053232C">
      <w:pPr>
        <w:pStyle w:val="AralkYok1"/>
        <w:jc w:val="both"/>
        <w:rPr>
          <w:rFonts w:cs="Times New Roman"/>
          <w:b/>
          <w:color w:val="00000A"/>
        </w:rPr>
      </w:pPr>
      <w:r w:rsidRPr="00DA7B04">
        <w:rPr>
          <w:rFonts w:cs="Times New Roman"/>
          <w:b/>
          <w:color w:val="00000A"/>
        </w:rPr>
        <w:t>101</w:t>
      </w:r>
      <w:r w:rsidR="00DA7B04" w:rsidRPr="00DA7B04">
        <w:rPr>
          <w:rFonts w:cs="Times New Roman"/>
          <w:b/>
          <w:color w:val="00000A"/>
        </w:rPr>
        <w:t>-112</w:t>
      </w:r>
      <w:r w:rsidR="009421CE" w:rsidRPr="00DA7B04">
        <w:rPr>
          <w:rFonts w:cs="Times New Roman"/>
          <w:b/>
          <w:color w:val="00000A"/>
        </w:rPr>
        <w:t xml:space="preserve"> ODALAR VE BORSALARDAN HABERLER</w:t>
      </w:r>
    </w:p>
    <w:p w:rsidR="0033520E" w:rsidRPr="00DA7B04" w:rsidRDefault="009421CE" w:rsidP="0053232C">
      <w:pPr>
        <w:pStyle w:val="AralkYok1"/>
        <w:jc w:val="both"/>
        <w:rPr>
          <w:rFonts w:cs="Times New Roman"/>
          <w:color w:val="1F497D" w:themeColor="text2"/>
        </w:rPr>
      </w:pPr>
      <w:r>
        <w:rPr>
          <w:rFonts w:cs="Times New Roman"/>
          <w:color w:val="00000A"/>
        </w:rPr>
        <w:t>-</w:t>
      </w:r>
      <w:r w:rsidR="0033520E" w:rsidRPr="0033520E">
        <w:rPr>
          <w:rFonts w:cs="Times New Roman"/>
          <w:color w:val="00000A"/>
        </w:rPr>
        <w:t xml:space="preserve"> </w:t>
      </w:r>
      <w:r w:rsidR="00E8011E" w:rsidRPr="00DA7B04">
        <w:rPr>
          <w:rFonts w:cs="Times New Roman"/>
          <w:color w:val="1F497D" w:themeColor="text2"/>
        </w:rPr>
        <w:t>Gül turizminde yeni adımlar</w:t>
      </w:r>
      <w:r w:rsidR="0033520E" w:rsidRPr="00DA7B04">
        <w:rPr>
          <w:rFonts w:cs="Times New Roman"/>
          <w:color w:val="1F497D" w:themeColor="text2"/>
        </w:rPr>
        <w:t>,</w:t>
      </w:r>
      <w:r w:rsidRPr="00DA7B04">
        <w:rPr>
          <w:rFonts w:cs="Times New Roman"/>
          <w:color w:val="1F497D" w:themeColor="text2"/>
        </w:rPr>
        <w:t xml:space="preserve"> </w:t>
      </w:r>
    </w:p>
    <w:p w:rsidR="000F05E4" w:rsidRPr="00DA7B04" w:rsidRDefault="009421CE" w:rsidP="0053232C">
      <w:pPr>
        <w:pStyle w:val="AralkYok1"/>
        <w:jc w:val="both"/>
        <w:rPr>
          <w:rFonts w:cs="Times New Roman"/>
          <w:color w:val="1F497D" w:themeColor="text2"/>
        </w:rPr>
      </w:pPr>
      <w:r w:rsidRPr="00DA7B04">
        <w:rPr>
          <w:rFonts w:cs="Times New Roman"/>
          <w:color w:val="1F497D" w:themeColor="text2"/>
        </w:rPr>
        <w:t xml:space="preserve">- </w:t>
      </w:r>
      <w:r w:rsidR="00E8011E" w:rsidRPr="00DA7B04">
        <w:rPr>
          <w:rFonts w:cs="Times New Roman"/>
          <w:color w:val="1F497D" w:themeColor="text2"/>
        </w:rPr>
        <w:t xml:space="preserve">Ertekin, “Nişasta </w:t>
      </w:r>
      <w:proofErr w:type="gramStart"/>
      <w:r w:rsidR="00E8011E" w:rsidRPr="00DA7B04">
        <w:rPr>
          <w:rFonts w:cs="Times New Roman"/>
          <w:color w:val="1F497D" w:themeColor="text2"/>
        </w:rPr>
        <w:t>bazlı</w:t>
      </w:r>
      <w:proofErr w:type="gramEnd"/>
      <w:r w:rsidR="00E8011E" w:rsidRPr="00DA7B04">
        <w:rPr>
          <w:rFonts w:cs="Times New Roman"/>
          <w:color w:val="1F497D" w:themeColor="text2"/>
        </w:rPr>
        <w:t xml:space="preserve"> şeker kotaları ilan edilsin”</w:t>
      </w:r>
      <w:r w:rsidRPr="00DA7B04">
        <w:rPr>
          <w:rFonts w:cs="Times New Roman"/>
          <w:color w:val="1F497D" w:themeColor="text2"/>
        </w:rPr>
        <w:t>,</w:t>
      </w:r>
    </w:p>
    <w:p w:rsidR="000F05E4" w:rsidRPr="00DA7B04" w:rsidRDefault="009421CE" w:rsidP="0053232C">
      <w:pPr>
        <w:pStyle w:val="AralkYok1"/>
        <w:jc w:val="both"/>
        <w:rPr>
          <w:rFonts w:cs="Times New Roman"/>
          <w:color w:val="1F497D" w:themeColor="text2"/>
        </w:rPr>
      </w:pPr>
      <w:r w:rsidRPr="00DA7B04">
        <w:rPr>
          <w:rFonts w:cs="Times New Roman"/>
          <w:color w:val="1F497D" w:themeColor="text2"/>
        </w:rPr>
        <w:t xml:space="preserve">- </w:t>
      </w:r>
      <w:r w:rsidR="00E8011E" w:rsidRPr="00DA7B04">
        <w:rPr>
          <w:rFonts w:cs="Times New Roman"/>
          <w:color w:val="1F497D" w:themeColor="text2"/>
        </w:rPr>
        <w:t>İzmir ile Adana arasında ticaret köprüsü kurulması için yola çıkıldı</w:t>
      </w:r>
      <w:r w:rsidRPr="00DA7B04">
        <w:rPr>
          <w:rFonts w:cs="Times New Roman"/>
          <w:color w:val="1F497D" w:themeColor="text2"/>
        </w:rPr>
        <w:t>,</w:t>
      </w:r>
    </w:p>
    <w:p w:rsidR="000F05E4" w:rsidRPr="00DA7B04" w:rsidRDefault="009421CE" w:rsidP="0053232C">
      <w:pPr>
        <w:pStyle w:val="AralkYok1"/>
        <w:jc w:val="both"/>
        <w:rPr>
          <w:rFonts w:cs="Times New Roman"/>
          <w:color w:val="1F497D" w:themeColor="text2"/>
        </w:rPr>
      </w:pPr>
      <w:r w:rsidRPr="00DA7B04">
        <w:rPr>
          <w:rFonts w:cs="Times New Roman"/>
          <w:color w:val="1F497D" w:themeColor="text2"/>
        </w:rPr>
        <w:t xml:space="preserve">- </w:t>
      </w:r>
      <w:r w:rsidR="00E8011E" w:rsidRPr="00DA7B04">
        <w:rPr>
          <w:rFonts w:cs="Times New Roman"/>
          <w:color w:val="1F497D" w:themeColor="text2"/>
        </w:rPr>
        <w:t>Bozüyük TSO, girişimci adaylarını desteklemeye devam ediyor</w:t>
      </w:r>
      <w:r w:rsidR="00FB00E8" w:rsidRPr="00DA7B04">
        <w:rPr>
          <w:rFonts w:cs="Times New Roman"/>
          <w:color w:val="1F497D" w:themeColor="text2"/>
        </w:rPr>
        <w:t>,</w:t>
      </w:r>
    </w:p>
    <w:p w:rsidR="000F05E4" w:rsidRPr="00DA7B04" w:rsidRDefault="009421CE" w:rsidP="0053232C">
      <w:pPr>
        <w:pStyle w:val="AralkYok1"/>
        <w:jc w:val="both"/>
        <w:rPr>
          <w:rFonts w:cs="Times New Roman"/>
          <w:color w:val="1F497D" w:themeColor="text2"/>
        </w:rPr>
      </w:pPr>
      <w:r w:rsidRPr="00DA7B04">
        <w:rPr>
          <w:rFonts w:cs="Times New Roman"/>
          <w:color w:val="1F497D" w:themeColor="text2"/>
        </w:rPr>
        <w:t xml:space="preserve">- </w:t>
      </w:r>
      <w:r w:rsidR="00E8011E" w:rsidRPr="00DA7B04">
        <w:rPr>
          <w:rFonts w:cs="Times New Roman"/>
          <w:color w:val="1F497D" w:themeColor="text2"/>
        </w:rPr>
        <w:t>Malatya TSO, kayısı fiyatında istikrar bekliyor</w:t>
      </w:r>
      <w:r w:rsidRPr="00DA7B04">
        <w:rPr>
          <w:rFonts w:cs="Times New Roman"/>
          <w:color w:val="1F497D" w:themeColor="text2"/>
        </w:rPr>
        <w:t>,</w:t>
      </w:r>
    </w:p>
    <w:p w:rsidR="000F05E4" w:rsidRPr="00DA7B04" w:rsidRDefault="009421CE" w:rsidP="0053232C">
      <w:pPr>
        <w:pStyle w:val="AralkYok1"/>
        <w:jc w:val="both"/>
        <w:rPr>
          <w:rFonts w:cs="Times New Roman"/>
          <w:color w:val="1F497D" w:themeColor="text2"/>
        </w:rPr>
      </w:pPr>
      <w:r w:rsidRPr="00DA7B04">
        <w:rPr>
          <w:rFonts w:cs="Times New Roman"/>
          <w:color w:val="1F497D" w:themeColor="text2"/>
        </w:rPr>
        <w:t xml:space="preserve">- </w:t>
      </w:r>
      <w:r w:rsidR="00E8011E" w:rsidRPr="00DA7B04">
        <w:rPr>
          <w:rFonts w:cs="Times New Roman"/>
          <w:color w:val="1F497D" w:themeColor="text2"/>
        </w:rPr>
        <w:t>Gaziantep TB’de, Akreditasyon ve Stratejik Plan Eğitimi gerçekleştirildi</w:t>
      </w:r>
      <w:r w:rsidRPr="00DA7B04">
        <w:rPr>
          <w:rFonts w:cs="Times New Roman"/>
          <w:color w:val="1F497D" w:themeColor="text2"/>
        </w:rPr>
        <w:t>,</w:t>
      </w:r>
    </w:p>
    <w:p w:rsidR="000F05E4" w:rsidRPr="00DA7B04" w:rsidRDefault="009421CE" w:rsidP="0053232C">
      <w:pPr>
        <w:pStyle w:val="AralkYok1"/>
        <w:jc w:val="both"/>
        <w:rPr>
          <w:rFonts w:cs="Times New Roman"/>
          <w:color w:val="1F497D" w:themeColor="text2"/>
        </w:rPr>
      </w:pPr>
      <w:r w:rsidRPr="00DA7B04">
        <w:rPr>
          <w:rFonts w:cs="Times New Roman"/>
          <w:color w:val="1F497D" w:themeColor="text2"/>
        </w:rPr>
        <w:t xml:space="preserve">- </w:t>
      </w:r>
      <w:r w:rsidR="00E8011E" w:rsidRPr="00DA7B04">
        <w:rPr>
          <w:rFonts w:cs="Times New Roman"/>
          <w:color w:val="1F497D" w:themeColor="text2"/>
        </w:rPr>
        <w:t xml:space="preserve">Kayseri </w:t>
      </w:r>
      <w:proofErr w:type="spellStart"/>
      <w:r w:rsidR="00E8011E" w:rsidRPr="00DA7B04">
        <w:rPr>
          <w:rFonts w:cs="Times New Roman"/>
          <w:color w:val="1F497D" w:themeColor="text2"/>
        </w:rPr>
        <w:t>TO’da</w:t>
      </w:r>
      <w:proofErr w:type="spellEnd"/>
      <w:r w:rsidR="00E8011E" w:rsidRPr="00DA7B04">
        <w:rPr>
          <w:rFonts w:cs="Times New Roman"/>
          <w:color w:val="1F497D" w:themeColor="text2"/>
        </w:rPr>
        <w:t xml:space="preserve"> düzenlenen Dış Ticaret Eğitimi’nin kursiyeri törenle sertifikalarını aldı</w:t>
      </w:r>
      <w:r w:rsidR="00E97741" w:rsidRPr="00DA7B04">
        <w:rPr>
          <w:rFonts w:cs="Times New Roman"/>
          <w:color w:val="1F497D" w:themeColor="text2"/>
        </w:rPr>
        <w:t>,</w:t>
      </w:r>
    </w:p>
    <w:p w:rsidR="000F05E4" w:rsidRPr="00DA7B04" w:rsidRDefault="009421CE" w:rsidP="0053232C">
      <w:pPr>
        <w:pStyle w:val="AralkYok"/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DA7B04">
        <w:rPr>
          <w:rFonts w:cs="Times New Roman"/>
          <w:color w:val="1F497D" w:themeColor="text2"/>
        </w:rPr>
        <w:t xml:space="preserve">- </w:t>
      </w:r>
      <w:r w:rsidR="00E8011E" w:rsidRPr="00DA7B04">
        <w:rPr>
          <w:rFonts w:ascii="Times New Roman" w:hAnsi="Times New Roman" w:cs="Times New Roman"/>
          <w:color w:val="1F497D" w:themeColor="text2"/>
          <w:sz w:val="24"/>
          <w:szCs w:val="24"/>
        </w:rPr>
        <w:t>Karacabey Sempozyumu’nun hazırlıklarına “Tarım ve Hayvancılık Çalıştayı” ile devam edildi</w:t>
      </w:r>
      <w:r w:rsidRPr="00DA7B04">
        <w:rPr>
          <w:rFonts w:cs="Times New Roman"/>
          <w:color w:val="1F497D" w:themeColor="text2"/>
        </w:rPr>
        <w:t>,</w:t>
      </w:r>
    </w:p>
    <w:p w:rsidR="000F05E4" w:rsidRPr="00DA7B04" w:rsidRDefault="009421CE" w:rsidP="0053232C">
      <w:pPr>
        <w:pStyle w:val="AralkYok"/>
        <w:jc w:val="both"/>
        <w:rPr>
          <w:b/>
          <w:color w:val="1F497D" w:themeColor="text2"/>
        </w:rPr>
      </w:pPr>
      <w:r w:rsidRPr="00DA7B04">
        <w:rPr>
          <w:rFonts w:cs="Times New Roman"/>
          <w:color w:val="1F497D" w:themeColor="text2"/>
        </w:rPr>
        <w:t xml:space="preserve">- </w:t>
      </w:r>
      <w:r w:rsidR="00E8011E" w:rsidRPr="00DA7B04">
        <w:rPr>
          <w:rFonts w:ascii="Times New Roman" w:hAnsi="Times New Roman" w:cs="Times New Roman"/>
          <w:color w:val="1F497D" w:themeColor="text2"/>
          <w:sz w:val="24"/>
          <w:szCs w:val="24"/>
        </w:rPr>
        <w:t>Tosya’da ithal Çin kapısı sorunu çözüme kavuştu</w:t>
      </w:r>
      <w:r w:rsidRPr="00DA7B04">
        <w:rPr>
          <w:rFonts w:cs="Times New Roman"/>
          <w:color w:val="1F497D" w:themeColor="text2"/>
        </w:rPr>
        <w:t>,</w:t>
      </w:r>
    </w:p>
    <w:p w:rsidR="000F05E4" w:rsidRPr="00DA7B04" w:rsidRDefault="009421CE" w:rsidP="0053232C">
      <w:pPr>
        <w:pStyle w:val="AralkYok1"/>
        <w:jc w:val="both"/>
        <w:rPr>
          <w:rFonts w:cs="Times New Roman"/>
          <w:color w:val="1F497D" w:themeColor="text2"/>
        </w:rPr>
      </w:pPr>
      <w:r w:rsidRPr="00DA7B04">
        <w:rPr>
          <w:rFonts w:cs="Times New Roman"/>
          <w:color w:val="1F497D" w:themeColor="text2"/>
        </w:rPr>
        <w:t xml:space="preserve">- </w:t>
      </w:r>
      <w:r w:rsidR="00E8011E" w:rsidRPr="00DA7B04">
        <w:rPr>
          <w:rFonts w:cs="Times New Roman"/>
          <w:color w:val="1F497D" w:themeColor="text2"/>
        </w:rPr>
        <w:t>Diyarbakır’da Tarımda Kooperatifleşme Konferansı düzenlendi</w:t>
      </w:r>
      <w:r w:rsidRPr="00DA7B04">
        <w:rPr>
          <w:rFonts w:cs="Times New Roman"/>
          <w:color w:val="1F497D" w:themeColor="text2"/>
        </w:rPr>
        <w:t>,</w:t>
      </w:r>
    </w:p>
    <w:p w:rsidR="000F05E4" w:rsidRPr="00DA7B04" w:rsidRDefault="009421CE" w:rsidP="0053232C">
      <w:pPr>
        <w:pStyle w:val="AralkYok1"/>
        <w:jc w:val="both"/>
        <w:rPr>
          <w:rFonts w:cs="Times New Roman"/>
          <w:color w:val="1F497D" w:themeColor="text2"/>
        </w:rPr>
      </w:pPr>
      <w:r w:rsidRPr="00DA7B04">
        <w:rPr>
          <w:rFonts w:cs="Times New Roman"/>
          <w:color w:val="1F497D" w:themeColor="text2"/>
        </w:rPr>
        <w:t xml:space="preserve">- </w:t>
      </w:r>
      <w:r w:rsidR="00E8011E" w:rsidRPr="00DA7B04">
        <w:rPr>
          <w:rFonts w:cs="Times New Roman"/>
          <w:color w:val="1F497D" w:themeColor="text2"/>
        </w:rPr>
        <w:t xml:space="preserve">Ankara TO, </w:t>
      </w:r>
      <w:proofErr w:type="spellStart"/>
      <w:r w:rsidR="00E8011E" w:rsidRPr="00DA7B04">
        <w:rPr>
          <w:rFonts w:cs="Times New Roman"/>
          <w:color w:val="1F497D" w:themeColor="text2"/>
        </w:rPr>
        <w:t>Cannes’te</w:t>
      </w:r>
      <w:proofErr w:type="spellEnd"/>
      <w:r w:rsidR="00E8011E" w:rsidRPr="00DA7B04">
        <w:rPr>
          <w:rFonts w:cs="Times New Roman"/>
          <w:color w:val="1F497D" w:themeColor="text2"/>
        </w:rPr>
        <w:t xml:space="preserve"> uluslararası yatırımcılara Ankara’yı tanıttı</w:t>
      </w:r>
      <w:r w:rsidRPr="00DA7B04">
        <w:rPr>
          <w:rFonts w:cs="Times New Roman"/>
          <w:color w:val="1F497D" w:themeColor="text2"/>
        </w:rPr>
        <w:t>,</w:t>
      </w:r>
    </w:p>
    <w:p w:rsidR="000F05E4" w:rsidRPr="00DA7B04" w:rsidRDefault="009421CE" w:rsidP="0053232C">
      <w:pPr>
        <w:pStyle w:val="AralkYok1"/>
        <w:jc w:val="both"/>
        <w:rPr>
          <w:rFonts w:cs="Times New Roman"/>
          <w:color w:val="1F497D" w:themeColor="text2"/>
        </w:rPr>
      </w:pPr>
      <w:r w:rsidRPr="00DA7B04">
        <w:rPr>
          <w:rFonts w:cs="Times New Roman"/>
          <w:color w:val="1F497D" w:themeColor="text2"/>
        </w:rPr>
        <w:t xml:space="preserve">- </w:t>
      </w:r>
      <w:r w:rsidR="00E8011E" w:rsidRPr="00DA7B04">
        <w:rPr>
          <w:rFonts w:cs="Times New Roman"/>
          <w:color w:val="1F497D" w:themeColor="text2"/>
        </w:rPr>
        <w:t xml:space="preserve">Muğla </w:t>
      </w:r>
      <w:proofErr w:type="spellStart"/>
      <w:r w:rsidR="00E8011E" w:rsidRPr="00DA7B04">
        <w:rPr>
          <w:rFonts w:cs="Times New Roman"/>
          <w:color w:val="1F497D" w:themeColor="text2"/>
        </w:rPr>
        <w:t>TSO’da</w:t>
      </w:r>
      <w:proofErr w:type="spellEnd"/>
      <w:r w:rsidR="00E8011E" w:rsidRPr="00DA7B04">
        <w:rPr>
          <w:rFonts w:cs="Times New Roman"/>
          <w:color w:val="1F497D" w:themeColor="text2"/>
        </w:rPr>
        <w:t xml:space="preserve"> “Marka Yönetimi Eğitimi” verildi</w:t>
      </w:r>
      <w:r w:rsidRPr="00DA7B04">
        <w:rPr>
          <w:rFonts w:cs="Times New Roman"/>
          <w:color w:val="1F497D" w:themeColor="text2"/>
        </w:rPr>
        <w:t>,</w:t>
      </w:r>
    </w:p>
    <w:p w:rsidR="000F05E4" w:rsidRPr="00DA7B04" w:rsidRDefault="009421CE" w:rsidP="0053232C">
      <w:pPr>
        <w:pStyle w:val="AralkYok1"/>
        <w:jc w:val="both"/>
        <w:rPr>
          <w:rFonts w:cs="Times New Roman"/>
          <w:color w:val="1F497D" w:themeColor="text2"/>
        </w:rPr>
      </w:pPr>
      <w:r w:rsidRPr="00DA7B04">
        <w:rPr>
          <w:rFonts w:cs="Times New Roman"/>
          <w:color w:val="1F497D" w:themeColor="text2"/>
        </w:rPr>
        <w:t xml:space="preserve">- </w:t>
      </w:r>
      <w:r w:rsidR="00E8011E" w:rsidRPr="00DA7B04">
        <w:rPr>
          <w:rFonts w:cs="Times New Roman"/>
          <w:color w:val="1F497D" w:themeColor="text2"/>
        </w:rPr>
        <w:t>Bilecik TSO, “Proje Destek Ofisi” çalışmalarına başladı</w:t>
      </w:r>
      <w:r w:rsidR="00274F96" w:rsidRPr="00DA7B04">
        <w:rPr>
          <w:rFonts w:cs="Times New Roman"/>
          <w:color w:val="1F497D" w:themeColor="text2"/>
        </w:rPr>
        <w:t>,</w:t>
      </w:r>
    </w:p>
    <w:p w:rsidR="000F05E4" w:rsidRPr="00DA7B04" w:rsidRDefault="009421CE" w:rsidP="0053232C">
      <w:pPr>
        <w:pStyle w:val="AralkYok1"/>
        <w:jc w:val="both"/>
        <w:rPr>
          <w:rFonts w:cs="Times New Roman"/>
          <w:color w:val="1F497D" w:themeColor="text2"/>
        </w:rPr>
      </w:pPr>
      <w:r w:rsidRPr="00DA7B04">
        <w:rPr>
          <w:rFonts w:cs="Times New Roman"/>
          <w:color w:val="1F497D" w:themeColor="text2"/>
        </w:rPr>
        <w:t xml:space="preserve">- </w:t>
      </w:r>
      <w:proofErr w:type="spellStart"/>
      <w:r w:rsidR="00E8011E" w:rsidRPr="00DA7B04">
        <w:rPr>
          <w:rFonts w:cs="Times New Roman"/>
          <w:color w:val="1F497D" w:themeColor="text2"/>
        </w:rPr>
        <w:t>Kösemusul</w:t>
      </w:r>
      <w:proofErr w:type="spellEnd"/>
      <w:r w:rsidR="00E8011E" w:rsidRPr="00DA7B04">
        <w:rPr>
          <w:rFonts w:cs="Times New Roman"/>
          <w:color w:val="1F497D" w:themeColor="text2"/>
        </w:rPr>
        <w:t>: “Sakarya yerli otomotive hazır”</w:t>
      </w:r>
      <w:r w:rsidRPr="00DA7B04">
        <w:rPr>
          <w:rFonts w:cs="Times New Roman"/>
          <w:color w:val="1F497D" w:themeColor="text2"/>
        </w:rPr>
        <w:t xml:space="preserve">, </w:t>
      </w:r>
    </w:p>
    <w:p w:rsidR="000F05E4" w:rsidRPr="00DA7B04" w:rsidRDefault="009421CE" w:rsidP="0053232C">
      <w:pPr>
        <w:pStyle w:val="AralkYok1"/>
        <w:jc w:val="both"/>
        <w:rPr>
          <w:rFonts w:cs="Times New Roman"/>
          <w:color w:val="1F497D" w:themeColor="text2"/>
        </w:rPr>
      </w:pPr>
      <w:r w:rsidRPr="00DA7B04">
        <w:rPr>
          <w:rFonts w:cs="Times New Roman"/>
          <w:color w:val="1F497D" w:themeColor="text2"/>
        </w:rPr>
        <w:t xml:space="preserve">- </w:t>
      </w:r>
      <w:r w:rsidR="00170600" w:rsidRPr="00DA7B04">
        <w:rPr>
          <w:rFonts w:cs="Times New Roman"/>
          <w:color w:val="1F497D" w:themeColor="text2"/>
        </w:rPr>
        <w:t>Piri Reis Müzesi, Çanakkale TSO Kongre Fuar Merkezi’nde açıldı</w:t>
      </w:r>
      <w:r w:rsidR="00274F96" w:rsidRPr="00DA7B04">
        <w:rPr>
          <w:rFonts w:cs="Times New Roman"/>
          <w:color w:val="1F497D" w:themeColor="text2"/>
        </w:rPr>
        <w:t>,</w:t>
      </w:r>
    </w:p>
    <w:p w:rsidR="000F05E4" w:rsidRPr="00DA7B04" w:rsidRDefault="009421CE" w:rsidP="0053232C">
      <w:pPr>
        <w:pStyle w:val="AralkYok1"/>
        <w:jc w:val="both"/>
        <w:rPr>
          <w:rFonts w:cs="Times New Roman"/>
          <w:color w:val="1F497D" w:themeColor="text2"/>
        </w:rPr>
      </w:pPr>
      <w:r w:rsidRPr="00DA7B04">
        <w:rPr>
          <w:rFonts w:cs="Times New Roman"/>
          <w:color w:val="1F497D" w:themeColor="text2"/>
        </w:rPr>
        <w:t xml:space="preserve">- </w:t>
      </w:r>
      <w:r w:rsidR="00170600" w:rsidRPr="00DA7B04">
        <w:rPr>
          <w:rFonts w:cs="Times New Roman"/>
          <w:color w:val="1F497D" w:themeColor="text2"/>
        </w:rPr>
        <w:t xml:space="preserve">Ahmet Şerif </w:t>
      </w:r>
      <w:proofErr w:type="spellStart"/>
      <w:r w:rsidR="00170600" w:rsidRPr="00DA7B04">
        <w:rPr>
          <w:rFonts w:cs="Times New Roman"/>
          <w:color w:val="1F497D" w:themeColor="text2"/>
        </w:rPr>
        <w:t>İzgören</w:t>
      </w:r>
      <w:proofErr w:type="spellEnd"/>
      <w:r w:rsidR="00170600" w:rsidRPr="00DA7B04">
        <w:rPr>
          <w:rFonts w:cs="Times New Roman"/>
          <w:color w:val="1F497D" w:themeColor="text2"/>
        </w:rPr>
        <w:t xml:space="preserve"> Marmaris’te gençlerle buluştu</w:t>
      </w:r>
      <w:r w:rsidRPr="00DA7B04">
        <w:rPr>
          <w:rFonts w:cs="Times New Roman"/>
          <w:color w:val="1F497D" w:themeColor="text2"/>
        </w:rPr>
        <w:t>,</w:t>
      </w:r>
    </w:p>
    <w:p w:rsidR="000F05E4" w:rsidRPr="00DA7B04" w:rsidRDefault="009421CE" w:rsidP="0053232C">
      <w:pPr>
        <w:pStyle w:val="AralkYok1"/>
        <w:jc w:val="both"/>
        <w:rPr>
          <w:rFonts w:cs="Times New Roman"/>
          <w:color w:val="1F497D" w:themeColor="text2"/>
        </w:rPr>
      </w:pPr>
      <w:r w:rsidRPr="00DA7B04">
        <w:rPr>
          <w:rFonts w:cs="Times New Roman"/>
          <w:color w:val="1F497D" w:themeColor="text2"/>
        </w:rPr>
        <w:t xml:space="preserve">- </w:t>
      </w:r>
      <w:r w:rsidR="00170600" w:rsidRPr="00DA7B04">
        <w:rPr>
          <w:rFonts w:cs="Times New Roman"/>
          <w:color w:val="1F497D" w:themeColor="text2"/>
        </w:rPr>
        <w:t>Edirne TSO ile Burgaz TSO girişimcileri ortak toplantıda bir araya geldi</w:t>
      </w:r>
      <w:r w:rsidRPr="00DA7B04">
        <w:rPr>
          <w:rFonts w:cs="Times New Roman"/>
          <w:color w:val="1F497D" w:themeColor="text2"/>
        </w:rPr>
        <w:t>,</w:t>
      </w:r>
    </w:p>
    <w:p w:rsidR="00062BBA" w:rsidRPr="00DA7B04" w:rsidRDefault="009421CE" w:rsidP="0053232C">
      <w:pPr>
        <w:pStyle w:val="AralkYok1"/>
        <w:jc w:val="both"/>
        <w:rPr>
          <w:rFonts w:cs="Times New Roman"/>
          <w:color w:val="1F497D" w:themeColor="text2"/>
        </w:rPr>
      </w:pPr>
      <w:r w:rsidRPr="00DA7B04">
        <w:rPr>
          <w:rFonts w:cs="Times New Roman"/>
          <w:color w:val="1F497D" w:themeColor="text2"/>
        </w:rPr>
        <w:t xml:space="preserve">- </w:t>
      </w:r>
      <w:r w:rsidR="00170600" w:rsidRPr="00DA7B04">
        <w:rPr>
          <w:rFonts w:cs="Times New Roman"/>
          <w:color w:val="1F497D" w:themeColor="text2"/>
        </w:rPr>
        <w:t>Gaziantep’in yöresel lezzeti “Fıstıklı Katmer” tescilleniyor</w:t>
      </w:r>
      <w:r w:rsidR="00062BBA" w:rsidRPr="00DA7B04">
        <w:rPr>
          <w:rFonts w:cs="Times New Roman"/>
          <w:color w:val="1F497D" w:themeColor="text2"/>
        </w:rPr>
        <w:t>,</w:t>
      </w:r>
    </w:p>
    <w:p w:rsidR="00062BBA" w:rsidRPr="00DA7B04" w:rsidRDefault="00062BBA" w:rsidP="0053232C">
      <w:pPr>
        <w:pStyle w:val="AralkYok1"/>
        <w:jc w:val="both"/>
        <w:rPr>
          <w:rFonts w:cs="Times New Roman"/>
          <w:color w:val="1F497D" w:themeColor="text2"/>
        </w:rPr>
      </w:pPr>
      <w:r w:rsidRPr="00DA7B04">
        <w:rPr>
          <w:rFonts w:cs="Times New Roman"/>
          <w:color w:val="1F497D" w:themeColor="text2"/>
        </w:rPr>
        <w:t xml:space="preserve">- </w:t>
      </w:r>
      <w:r w:rsidR="00170600" w:rsidRPr="00DA7B04">
        <w:rPr>
          <w:rFonts w:cs="Times New Roman"/>
          <w:color w:val="1F497D" w:themeColor="text2"/>
        </w:rPr>
        <w:t xml:space="preserve">Konya </w:t>
      </w:r>
      <w:proofErr w:type="spellStart"/>
      <w:r w:rsidR="00170600" w:rsidRPr="00DA7B04">
        <w:rPr>
          <w:rFonts w:cs="Times New Roman"/>
          <w:color w:val="1F497D" w:themeColor="text2"/>
        </w:rPr>
        <w:t>TO’nun</w:t>
      </w:r>
      <w:proofErr w:type="spellEnd"/>
      <w:r w:rsidR="00170600" w:rsidRPr="00DA7B04">
        <w:rPr>
          <w:rFonts w:cs="Times New Roman"/>
          <w:color w:val="1F497D" w:themeColor="text2"/>
        </w:rPr>
        <w:t xml:space="preserve"> dijital veri tabanı SGK İl Müdürlüğü’nün kullanımına açıldı</w:t>
      </w:r>
      <w:r w:rsidRPr="00DA7B04">
        <w:rPr>
          <w:rFonts w:cs="Times New Roman"/>
          <w:color w:val="1F497D" w:themeColor="text2"/>
        </w:rPr>
        <w:t>,</w:t>
      </w:r>
    </w:p>
    <w:p w:rsidR="00062BBA" w:rsidRPr="00DA7B04" w:rsidRDefault="00062BBA" w:rsidP="0053232C">
      <w:pPr>
        <w:pStyle w:val="AralkYok1"/>
        <w:jc w:val="both"/>
        <w:rPr>
          <w:rFonts w:cs="Times New Roman"/>
          <w:color w:val="1F497D" w:themeColor="text2"/>
        </w:rPr>
      </w:pPr>
      <w:r w:rsidRPr="00DA7B04">
        <w:rPr>
          <w:rFonts w:cs="Times New Roman"/>
          <w:color w:val="1F497D" w:themeColor="text2"/>
        </w:rPr>
        <w:t xml:space="preserve">- </w:t>
      </w:r>
      <w:r w:rsidR="00170600" w:rsidRPr="00DA7B04">
        <w:rPr>
          <w:rFonts w:cs="Times New Roman"/>
          <w:color w:val="1F497D" w:themeColor="text2"/>
        </w:rPr>
        <w:t>Malatya TB, 1300 öğrenciye kuru kaysı dağıttı</w:t>
      </w:r>
      <w:r w:rsidRPr="00DA7B04">
        <w:rPr>
          <w:rFonts w:cs="Times New Roman"/>
          <w:color w:val="1F497D" w:themeColor="text2"/>
        </w:rPr>
        <w:t>,</w:t>
      </w:r>
    </w:p>
    <w:p w:rsidR="00062BBA" w:rsidRPr="00DA7B04" w:rsidRDefault="00062BBA" w:rsidP="0053232C">
      <w:pPr>
        <w:pStyle w:val="AralkYok1"/>
        <w:jc w:val="both"/>
        <w:rPr>
          <w:rFonts w:cs="Times New Roman"/>
          <w:color w:val="1F497D" w:themeColor="text2"/>
        </w:rPr>
      </w:pPr>
      <w:r w:rsidRPr="00DA7B04">
        <w:rPr>
          <w:rFonts w:cs="Times New Roman"/>
          <w:color w:val="1F497D" w:themeColor="text2"/>
        </w:rPr>
        <w:t xml:space="preserve">- </w:t>
      </w:r>
      <w:r w:rsidR="00170600" w:rsidRPr="00DA7B04">
        <w:rPr>
          <w:rFonts w:cs="Times New Roman"/>
          <w:color w:val="1F497D" w:themeColor="text2"/>
        </w:rPr>
        <w:t xml:space="preserve">TOBB KGK ve GGK Edirne İcra Komiteleri Mart Ayı Olağan Toplantılarını Uzunköprü </w:t>
      </w:r>
      <w:proofErr w:type="spellStart"/>
      <w:r w:rsidR="00170600" w:rsidRPr="00DA7B04">
        <w:rPr>
          <w:rFonts w:cs="Times New Roman"/>
          <w:color w:val="1F497D" w:themeColor="text2"/>
        </w:rPr>
        <w:t>TSO’nun</w:t>
      </w:r>
      <w:proofErr w:type="spellEnd"/>
      <w:r w:rsidR="00170600" w:rsidRPr="00DA7B04">
        <w:rPr>
          <w:rFonts w:cs="Times New Roman"/>
          <w:color w:val="1F497D" w:themeColor="text2"/>
        </w:rPr>
        <w:t xml:space="preserve"> ev sahipliğinde gerçekleştirdi</w:t>
      </w:r>
      <w:r w:rsidRPr="00DA7B04">
        <w:rPr>
          <w:rFonts w:cs="Times New Roman"/>
          <w:color w:val="1F497D" w:themeColor="text2"/>
        </w:rPr>
        <w:t>,</w:t>
      </w:r>
    </w:p>
    <w:p w:rsidR="000F05E4" w:rsidRPr="00DA7B04" w:rsidRDefault="00062BBA" w:rsidP="0053232C">
      <w:pPr>
        <w:pStyle w:val="AralkYok1"/>
        <w:jc w:val="both"/>
        <w:rPr>
          <w:rFonts w:cs="Times New Roman"/>
          <w:color w:val="1F497D" w:themeColor="text2"/>
        </w:rPr>
      </w:pPr>
      <w:r w:rsidRPr="00DA7B04">
        <w:rPr>
          <w:rFonts w:cs="Times New Roman"/>
          <w:color w:val="1F497D" w:themeColor="text2"/>
        </w:rPr>
        <w:t xml:space="preserve">- </w:t>
      </w:r>
      <w:r w:rsidR="00170600" w:rsidRPr="00DA7B04">
        <w:rPr>
          <w:rFonts w:cs="Times New Roman"/>
          <w:color w:val="1F497D" w:themeColor="text2"/>
        </w:rPr>
        <w:t>Şırnak TSO, 30 girişimciye daha sertifika verdi</w:t>
      </w:r>
      <w:r w:rsidR="00274F96" w:rsidRPr="00DA7B04">
        <w:rPr>
          <w:rFonts w:cs="Times New Roman"/>
          <w:color w:val="1F497D" w:themeColor="text2"/>
        </w:rPr>
        <w:t>.</w:t>
      </w:r>
    </w:p>
    <w:p w:rsidR="000F05E4" w:rsidRDefault="000F05E4" w:rsidP="0053232C">
      <w:pPr>
        <w:pStyle w:val="AralkYok1"/>
        <w:jc w:val="both"/>
        <w:rPr>
          <w:rFonts w:cs="Times New Roman"/>
          <w:color w:val="00000A"/>
        </w:rPr>
      </w:pPr>
    </w:p>
    <w:p w:rsidR="000F05E4" w:rsidRPr="00800F60" w:rsidRDefault="009421CE" w:rsidP="0053232C">
      <w:pPr>
        <w:pStyle w:val="AralkYok1"/>
        <w:jc w:val="both"/>
        <w:rPr>
          <w:rFonts w:cs="Times New Roman"/>
          <w:b/>
          <w:color w:val="00000A"/>
        </w:rPr>
      </w:pPr>
      <w:r w:rsidRPr="00800F60">
        <w:rPr>
          <w:rFonts w:cs="Times New Roman"/>
          <w:b/>
          <w:color w:val="00000A"/>
        </w:rPr>
        <w:t>11</w:t>
      </w:r>
      <w:r w:rsidR="00E97741" w:rsidRPr="00800F60">
        <w:rPr>
          <w:rFonts w:cs="Times New Roman"/>
          <w:b/>
          <w:color w:val="00000A"/>
        </w:rPr>
        <w:t>3</w:t>
      </w:r>
      <w:r w:rsidR="00DA7B04" w:rsidRPr="00800F60">
        <w:rPr>
          <w:rFonts w:cs="Times New Roman"/>
          <w:b/>
          <w:color w:val="00000A"/>
        </w:rPr>
        <w:t>-11</w:t>
      </w:r>
      <w:r w:rsidR="00800F60" w:rsidRPr="00800F60">
        <w:rPr>
          <w:rFonts w:cs="Times New Roman"/>
          <w:b/>
          <w:color w:val="00000A"/>
        </w:rPr>
        <w:t>7</w:t>
      </w:r>
      <w:r w:rsidRPr="00800F60">
        <w:rPr>
          <w:rFonts w:cs="Times New Roman"/>
          <w:b/>
          <w:color w:val="00000A"/>
        </w:rPr>
        <w:t xml:space="preserve"> GÖSTERGELER</w:t>
      </w:r>
    </w:p>
    <w:p w:rsidR="000F05E4" w:rsidRDefault="000F05E4" w:rsidP="0053232C">
      <w:pPr>
        <w:pStyle w:val="AralkYok1"/>
        <w:jc w:val="both"/>
        <w:rPr>
          <w:rFonts w:cs="Times New Roman"/>
          <w:color w:val="00000A"/>
        </w:rPr>
      </w:pPr>
    </w:p>
    <w:p w:rsidR="000F05E4" w:rsidRPr="00800F60" w:rsidRDefault="009421CE" w:rsidP="0053232C">
      <w:pPr>
        <w:pStyle w:val="AralkYok1"/>
        <w:jc w:val="both"/>
        <w:rPr>
          <w:rFonts w:cs="Times New Roman"/>
          <w:b/>
          <w:color w:val="00000A"/>
        </w:rPr>
      </w:pPr>
      <w:r w:rsidRPr="00800F60">
        <w:rPr>
          <w:rFonts w:cs="Times New Roman"/>
          <w:b/>
          <w:color w:val="00000A"/>
        </w:rPr>
        <w:t>1</w:t>
      </w:r>
      <w:r w:rsidR="00E97741" w:rsidRPr="00800F60">
        <w:rPr>
          <w:rFonts w:cs="Times New Roman"/>
          <w:b/>
          <w:color w:val="00000A"/>
        </w:rPr>
        <w:t>19</w:t>
      </w:r>
      <w:r w:rsidR="00800F60" w:rsidRPr="00800F60">
        <w:rPr>
          <w:rFonts w:cs="Times New Roman"/>
          <w:b/>
          <w:color w:val="00000A"/>
        </w:rPr>
        <w:t>-127</w:t>
      </w:r>
      <w:r w:rsidRPr="00800F60">
        <w:rPr>
          <w:rFonts w:cs="Times New Roman"/>
          <w:b/>
          <w:color w:val="00000A"/>
        </w:rPr>
        <w:t xml:space="preserve"> İŞ TEKLİFLERİ </w:t>
      </w:r>
    </w:p>
    <w:p w:rsidR="000F05E4" w:rsidRDefault="000F05E4" w:rsidP="0053232C">
      <w:pPr>
        <w:pStyle w:val="AralkYok1"/>
        <w:jc w:val="both"/>
        <w:rPr>
          <w:rFonts w:cs="Times New Roman"/>
          <w:color w:val="00000A"/>
        </w:rPr>
      </w:pPr>
    </w:p>
    <w:p w:rsidR="000F05E4" w:rsidRPr="00800F60" w:rsidRDefault="009421CE" w:rsidP="0053232C">
      <w:pPr>
        <w:pStyle w:val="AralkYok1"/>
        <w:jc w:val="both"/>
        <w:rPr>
          <w:rFonts w:cs="Times New Roman"/>
          <w:b/>
          <w:color w:val="00000A"/>
        </w:rPr>
      </w:pPr>
      <w:r w:rsidRPr="00800F60">
        <w:rPr>
          <w:rFonts w:cs="Times New Roman"/>
          <w:b/>
          <w:color w:val="00000A"/>
        </w:rPr>
        <w:t>128</w:t>
      </w:r>
      <w:r w:rsidR="00800F60" w:rsidRPr="00800F60">
        <w:rPr>
          <w:rFonts w:cs="Times New Roman"/>
          <w:b/>
          <w:color w:val="00000A"/>
        </w:rPr>
        <w:t>-130</w:t>
      </w:r>
      <w:r w:rsidRPr="00800F60">
        <w:rPr>
          <w:rFonts w:cs="Times New Roman"/>
          <w:b/>
          <w:color w:val="00000A"/>
        </w:rPr>
        <w:t xml:space="preserve"> SELECT NEWS </w:t>
      </w:r>
    </w:p>
    <w:p w:rsidR="000F05E4" w:rsidRDefault="000F05E4" w:rsidP="0053232C">
      <w:pPr>
        <w:jc w:val="both"/>
        <w:rPr>
          <w:rFonts w:cs="Times New Roman" w:hint="eastAsia"/>
          <w:color w:val="00000A"/>
        </w:rPr>
      </w:pPr>
      <w:bookmarkStart w:id="0" w:name="_GoBack"/>
      <w:bookmarkEnd w:id="0"/>
    </w:p>
    <w:p w:rsidR="000F05E4" w:rsidRDefault="000F05E4" w:rsidP="0053232C">
      <w:pPr>
        <w:jc w:val="both"/>
        <w:rPr>
          <w:rFonts w:cs="Times New Roman" w:hint="eastAsia"/>
          <w:color w:val="00000A"/>
        </w:rPr>
      </w:pPr>
    </w:p>
    <w:p w:rsidR="000F05E4" w:rsidRDefault="000F05E4" w:rsidP="0053232C">
      <w:pPr>
        <w:jc w:val="both"/>
        <w:rPr>
          <w:rFonts w:cs="Times New Roman" w:hint="eastAsia"/>
        </w:rPr>
      </w:pPr>
    </w:p>
    <w:p w:rsidR="0032439D" w:rsidRDefault="0032439D" w:rsidP="0053232C">
      <w:pPr>
        <w:jc w:val="both"/>
        <w:rPr>
          <w:rFonts w:cs="Times New Roman" w:hint="eastAsia"/>
        </w:rPr>
      </w:pPr>
    </w:p>
    <w:sectPr w:rsidR="0032439D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A2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A2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9D"/>
    <w:rsid w:val="0006186D"/>
    <w:rsid w:val="00062BBA"/>
    <w:rsid w:val="000F05E4"/>
    <w:rsid w:val="00170600"/>
    <w:rsid w:val="0019287E"/>
    <w:rsid w:val="00274F96"/>
    <w:rsid w:val="0032439D"/>
    <w:rsid w:val="0033520E"/>
    <w:rsid w:val="00383CBE"/>
    <w:rsid w:val="003C11C3"/>
    <w:rsid w:val="003C3678"/>
    <w:rsid w:val="00484DC5"/>
    <w:rsid w:val="004F0192"/>
    <w:rsid w:val="00527F06"/>
    <w:rsid w:val="0053232C"/>
    <w:rsid w:val="00586652"/>
    <w:rsid w:val="00622BDC"/>
    <w:rsid w:val="0067486F"/>
    <w:rsid w:val="006E1904"/>
    <w:rsid w:val="007A369A"/>
    <w:rsid w:val="00800F60"/>
    <w:rsid w:val="0080185A"/>
    <w:rsid w:val="008232F2"/>
    <w:rsid w:val="008D3901"/>
    <w:rsid w:val="008D657D"/>
    <w:rsid w:val="00924BB5"/>
    <w:rsid w:val="009421CE"/>
    <w:rsid w:val="00956BE0"/>
    <w:rsid w:val="00987399"/>
    <w:rsid w:val="00991B10"/>
    <w:rsid w:val="00A12AE2"/>
    <w:rsid w:val="00AF4B26"/>
    <w:rsid w:val="00B50F90"/>
    <w:rsid w:val="00BD7D71"/>
    <w:rsid w:val="00BE447A"/>
    <w:rsid w:val="00CB3918"/>
    <w:rsid w:val="00CE0ADF"/>
    <w:rsid w:val="00D0786B"/>
    <w:rsid w:val="00D85AFC"/>
    <w:rsid w:val="00DA7B04"/>
    <w:rsid w:val="00DC34B0"/>
    <w:rsid w:val="00DF7EB7"/>
    <w:rsid w:val="00E8011E"/>
    <w:rsid w:val="00E97741"/>
    <w:rsid w:val="00FB0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color w:val="000080"/>
      <w:u w:val="single"/>
    </w:rPr>
  </w:style>
  <w:style w:type="paragraph" w:customStyle="1" w:styleId="Balk">
    <w:name w:val="Başlık"/>
    <w:basedOn w:val="Normal"/>
    <w:next w:val="GvdeMetni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GvdeMetni">
    <w:name w:val="Body Text"/>
    <w:basedOn w:val="Normal"/>
    <w:pPr>
      <w:spacing w:after="140" w:line="288" w:lineRule="auto"/>
    </w:pPr>
  </w:style>
  <w:style w:type="paragraph" w:styleId="Liste">
    <w:name w:val="List"/>
    <w:basedOn w:val="GvdeMetni"/>
  </w:style>
  <w:style w:type="paragraph" w:styleId="ResimYazs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Dizin">
    <w:name w:val="Dizin"/>
    <w:basedOn w:val="Normal"/>
    <w:pPr>
      <w:suppressLineNumbers/>
    </w:pPr>
  </w:style>
  <w:style w:type="paragraph" w:customStyle="1" w:styleId="AralkYok1">
    <w:name w:val="Aralık Yok1"/>
    <w:pPr>
      <w:suppressAutoHyphens/>
      <w:spacing w:line="100" w:lineRule="atLeast"/>
    </w:pPr>
    <w:rPr>
      <w:rFonts w:eastAsia="SimSun" w:cs="Mangal"/>
      <w:kern w:val="1"/>
      <w:sz w:val="24"/>
      <w:szCs w:val="24"/>
      <w:lang w:eastAsia="zh-CN" w:bidi="hi-IN"/>
    </w:rPr>
  </w:style>
  <w:style w:type="paragraph" w:styleId="AralkYok">
    <w:name w:val="No Spacing"/>
    <w:link w:val="AralkYokChar"/>
    <w:uiPriority w:val="1"/>
    <w:qFormat/>
    <w:rsid w:val="00D0786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3C3678"/>
    <w:pPr>
      <w:widowControl/>
      <w:suppressAutoHyphens w:val="0"/>
      <w:spacing w:before="100" w:beforeAutospacing="1" w:after="100" w:afterAutospacing="1"/>
    </w:pPr>
    <w:rPr>
      <w:rFonts w:ascii="Times New Roman" w:eastAsiaTheme="minorHAnsi" w:hAnsi="Times New Roman" w:cs="Times New Roman"/>
      <w:kern w:val="0"/>
      <w:lang w:eastAsia="tr-TR" w:bidi="ar-SA"/>
    </w:rPr>
  </w:style>
  <w:style w:type="character" w:customStyle="1" w:styleId="AralkYokChar">
    <w:name w:val="Aralık Yok Char"/>
    <w:basedOn w:val="VarsaylanParagrafYazTipi"/>
    <w:link w:val="AralkYok"/>
    <w:uiPriority w:val="1"/>
    <w:rsid w:val="006E190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color w:val="000080"/>
      <w:u w:val="single"/>
    </w:rPr>
  </w:style>
  <w:style w:type="paragraph" w:customStyle="1" w:styleId="Balk">
    <w:name w:val="Başlık"/>
    <w:basedOn w:val="Normal"/>
    <w:next w:val="GvdeMetni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GvdeMetni">
    <w:name w:val="Body Text"/>
    <w:basedOn w:val="Normal"/>
    <w:pPr>
      <w:spacing w:after="140" w:line="288" w:lineRule="auto"/>
    </w:pPr>
  </w:style>
  <w:style w:type="paragraph" w:styleId="Liste">
    <w:name w:val="List"/>
    <w:basedOn w:val="GvdeMetni"/>
  </w:style>
  <w:style w:type="paragraph" w:styleId="ResimYazs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Dizin">
    <w:name w:val="Dizin"/>
    <w:basedOn w:val="Normal"/>
    <w:pPr>
      <w:suppressLineNumbers/>
    </w:pPr>
  </w:style>
  <w:style w:type="paragraph" w:customStyle="1" w:styleId="AralkYok1">
    <w:name w:val="Aralık Yok1"/>
    <w:pPr>
      <w:suppressAutoHyphens/>
      <w:spacing w:line="100" w:lineRule="atLeast"/>
    </w:pPr>
    <w:rPr>
      <w:rFonts w:eastAsia="SimSun" w:cs="Mangal"/>
      <w:kern w:val="1"/>
      <w:sz w:val="24"/>
      <w:szCs w:val="24"/>
      <w:lang w:eastAsia="zh-CN" w:bidi="hi-IN"/>
    </w:rPr>
  </w:style>
  <w:style w:type="paragraph" w:styleId="AralkYok">
    <w:name w:val="No Spacing"/>
    <w:link w:val="AralkYokChar"/>
    <w:uiPriority w:val="1"/>
    <w:qFormat/>
    <w:rsid w:val="00D0786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3C3678"/>
    <w:pPr>
      <w:widowControl/>
      <w:suppressAutoHyphens w:val="0"/>
      <w:spacing w:before="100" w:beforeAutospacing="1" w:after="100" w:afterAutospacing="1"/>
    </w:pPr>
    <w:rPr>
      <w:rFonts w:ascii="Times New Roman" w:eastAsiaTheme="minorHAnsi" w:hAnsi="Times New Roman" w:cs="Times New Roman"/>
      <w:kern w:val="0"/>
      <w:lang w:eastAsia="tr-TR" w:bidi="ar-SA"/>
    </w:rPr>
  </w:style>
  <w:style w:type="character" w:customStyle="1" w:styleId="AralkYokChar">
    <w:name w:val="Aralık Yok Char"/>
    <w:basedOn w:val="VarsaylanParagrafYazTipi"/>
    <w:link w:val="AralkYok"/>
    <w:uiPriority w:val="1"/>
    <w:rsid w:val="006E190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haber.tobb.org.tr/ekonomikforum/2013/03/065-070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sma.DSG\Desktop\SAYI%20248\248%20icindekiler.dot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03B9F-8C2E-4CD5-B1EB-FFE13F86A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248 icindekiler</Template>
  <TotalTime>114</TotalTime>
  <Pages>3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Danışma</dc:creator>
  <cp:lastModifiedBy>tobb</cp:lastModifiedBy>
  <cp:revision>8</cp:revision>
  <cp:lastPrinted>1900-12-31T22:00:00Z</cp:lastPrinted>
  <dcterms:created xsi:type="dcterms:W3CDTF">2015-04-10T13:21:00Z</dcterms:created>
  <dcterms:modified xsi:type="dcterms:W3CDTF">2015-06-05T08:18:00Z</dcterms:modified>
</cp:coreProperties>
</file>