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E4" w:rsidRDefault="00FF05FF">
      <w:pPr>
        <w:rPr>
          <w:rFonts w:hint="eastAsia"/>
        </w:rPr>
      </w:pPr>
      <w:r>
        <w:t xml:space="preserve">EKONOMİK FORUM DERGİSİ </w:t>
      </w:r>
      <w:r w:rsidR="004F0192">
        <w:t xml:space="preserve">SAYI </w:t>
      </w:r>
      <w:r>
        <w:t>2015/</w:t>
      </w:r>
      <w:r w:rsidR="004F0192">
        <w:t>2</w:t>
      </w:r>
      <w:r w:rsidR="00BD7D71">
        <w:t>5</w:t>
      </w:r>
      <w:r w:rsidR="0019689B">
        <w:t>6</w:t>
      </w:r>
    </w:p>
    <w:p w:rsidR="000F05E4" w:rsidRDefault="000F05E4">
      <w:pPr>
        <w:rPr>
          <w:rFonts w:hint="eastAsia"/>
        </w:rPr>
      </w:pPr>
    </w:p>
    <w:p w:rsidR="000F05E4" w:rsidRPr="00FF05FF" w:rsidRDefault="009421CE">
      <w:pPr>
        <w:rPr>
          <w:rFonts w:hint="eastAsia"/>
          <w:b/>
        </w:rPr>
      </w:pPr>
      <w:r w:rsidRPr="00FF05FF">
        <w:rPr>
          <w:b/>
        </w:rPr>
        <w:t>6</w:t>
      </w:r>
      <w:r w:rsidR="00FF05FF" w:rsidRPr="00FF05FF">
        <w:rPr>
          <w:b/>
        </w:rPr>
        <w:t>-7</w:t>
      </w:r>
      <w:r w:rsidRPr="00FF05FF">
        <w:rPr>
          <w:b/>
        </w:rPr>
        <w:t xml:space="preserve"> BAŞYAZI </w:t>
      </w:r>
    </w:p>
    <w:p w:rsidR="00DC34B0" w:rsidRDefault="00DC34B0">
      <w:pPr>
        <w:rPr>
          <w:rFonts w:hint="eastAsia"/>
        </w:rPr>
      </w:pPr>
    </w:p>
    <w:p w:rsidR="00DC34B0" w:rsidRPr="00FF05FF" w:rsidRDefault="00B50F90">
      <w:pPr>
        <w:rPr>
          <w:rFonts w:hint="eastAsia"/>
          <w:b/>
        </w:rPr>
      </w:pPr>
      <w:r w:rsidRPr="00FF05FF">
        <w:rPr>
          <w:b/>
        </w:rPr>
        <w:t>8</w:t>
      </w:r>
      <w:r w:rsidR="00FF05FF" w:rsidRPr="00FF05FF">
        <w:rPr>
          <w:b/>
        </w:rPr>
        <w:t>-9</w:t>
      </w:r>
      <w:r w:rsidRPr="00FF05FF">
        <w:rPr>
          <w:b/>
        </w:rPr>
        <w:t xml:space="preserve"> </w:t>
      </w:r>
      <w:r w:rsidR="0010356A" w:rsidRPr="00FF05FF">
        <w:rPr>
          <w:b/>
        </w:rPr>
        <w:t>DUYURU</w:t>
      </w:r>
    </w:p>
    <w:p w:rsidR="00B17599" w:rsidRPr="00FF05FF" w:rsidRDefault="00B17599" w:rsidP="00B17599">
      <w:pPr>
        <w:pStyle w:val="AralkYok"/>
        <w:rPr>
          <w:rFonts w:ascii="Times New Roman" w:hAnsi="Times New Roman"/>
          <w:b/>
          <w:color w:val="1F497D" w:themeColor="text2"/>
          <w:sz w:val="24"/>
          <w:szCs w:val="24"/>
          <w:lang w:eastAsia="tr-TR"/>
        </w:rPr>
      </w:pPr>
      <w:r w:rsidRPr="00FF05FF">
        <w:rPr>
          <w:rFonts w:ascii="Times New Roman" w:hAnsi="Times New Roman"/>
          <w:b/>
          <w:color w:val="1F497D" w:themeColor="text2"/>
          <w:sz w:val="24"/>
          <w:szCs w:val="24"/>
          <w:lang w:eastAsia="tr-TR"/>
        </w:rPr>
        <w:t>TOBB EUROCHAMBRES’TA TARİH YAZDI</w:t>
      </w:r>
    </w:p>
    <w:p w:rsidR="00B17599" w:rsidRPr="00FF05FF" w:rsidRDefault="00B17599" w:rsidP="00B17599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</w:pPr>
      <w:r w:rsidRPr="00FF05FF">
        <w:rPr>
          <w:rFonts w:ascii="Times New Roman" w:hAnsi="Times New Roman" w:cs="Times New Roman"/>
          <w:color w:val="1F497D" w:themeColor="text2"/>
          <w:sz w:val="24"/>
          <w:szCs w:val="24"/>
          <w:lang w:eastAsia="tr-TR"/>
        </w:rPr>
        <w:t xml:space="preserve">TOBB, EUROCHAMBRES’ta oybirliği ile “daimi başkan </w:t>
      </w:r>
      <w:proofErr w:type="spellStart"/>
      <w:r w:rsidRPr="00FF05FF">
        <w:rPr>
          <w:rFonts w:ascii="Times New Roman" w:hAnsi="Times New Roman" w:cs="Times New Roman"/>
          <w:color w:val="1F497D" w:themeColor="text2"/>
          <w:sz w:val="24"/>
          <w:szCs w:val="24"/>
          <w:lang w:eastAsia="tr-TR"/>
        </w:rPr>
        <w:t>vekilliği”ne</w:t>
      </w:r>
      <w:proofErr w:type="spellEnd"/>
      <w:r w:rsidRPr="00FF05FF">
        <w:rPr>
          <w:rFonts w:ascii="Times New Roman" w:hAnsi="Times New Roman" w:cs="Times New Roman"/>
          <w:color w:val="1F497D" w:themeColor="text2"/>
          <w:sz w:val="24"/>
          <w:szCs w:val="24"/>
          <w:lang w:eastAsia="tr-TR"/>
        </w:rPr>
        <w:t xml:space="preserve"> seçildi. Devrim niteliğindeki bu karar AB üyesi olmayan bir ülkenin elde ettiği en büyük başarı olarak gösteriliyor.​</w:t>
      </w:r>
      <w:r w:rsidRPr="00FF05FF"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 xml:space="preserve"> </w:t>
      </w:r>
    </w:p>
    <w:p w:rsidR="0010356A" w:rsidRPr="00B17599" w:rsidRDefault="0010356A">
      <w:pPr>
        <w:rPr>
          <w:rFonts w:hint="eastAsia"/>
        </w:rPr>
      </w:pPr>
    </w:p>
    <w:p w:rsidR="00B50F90" w:rsidRPr="00FF05FF" w:rsidRDefault="0010356A">
      <w:pPr>
        <w:rPr>
          <w:rFonts w:hint="eastAsia"/>
          <w:b/>
        </w:rPr>
      </w:pPr>
      <w:r w:rsidRPr="00FF05FF">
        <w:rPr>
          <w:b/>
        </w:rPr>
        <w:t>10</w:t>
      </w:r>
      <w:r w:rsidR="00FF05FF" w:rsidRPr="00FF05FF">
        <w:rPr>
          <w:b/>
        </w:rPr>
        <w:t>-45</w:t>
      </w:r>
      <w:r w:rsidR="008D3901" w:rsidRPr="00FF05FF">
        <w:rPr>
          <w:b/>
        </w:rPr>
        <w:t xml:space="preserve"> </w:t>
      </w:r>
      <w:r w:rsidR="00B50F90" w:rsidRPr="00FF05FF">
        <w:rPr>
          <w:b/>
        </w:rPr>
        <w:t>KAPAK</w:t>
      </w:r>
    </w:p>
    <w:p w:rsidR="00B17599" w:rsidRPr="00FF05FF" w:rsidRDefault="00B17599" w:rsidP="00B17599">
      <w:pPr>
        <w:pStyle w:val="AralkYok"/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FF05FF">
        <w:rPr>
          <w:rFonts w:ascii="Times New Roman" w:hAnsi="Times New Roman"/>
          <w:b/>
          <w:color w:val="1F497D" w:themeColor="text2"/>
          <w:sz w:val="24"/>
          <w:szCs w:val="24"/>
        </w:rPr>
        <w:t>B20 TÜRKİYE, KÜRESEL EKONOMİNİN TALEPLERİNİ BELİRLEDİ</w:t>
      </w:r>
    </w:p>
    <w:p w:rsidR="00B17599" w:rsidRPr="00FF05FF" w:rsidRDefault="00B17599" w:rsidP="00B17599">
      <w:pPr>
        <w:pStyle w:val="AralkYok"/>
        <w:rPr>
          <w:rFonts w:ascii="Times New Roman" w:hAnsi="Times New Roman"/>
          <w:color w:val="1F497D" w:themeColor="text2"/>
          <w:sz w:val="24"/>
          <w:szCs w:val="24"/>
        </w:rPr>
      </w:pPr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Kasım ayında gerçekleştirilecek G20 Liderler Zirvesi’nin ilk ayağı Business 20 (B20) Türkiye Konferansı 3-5 Eylül tarihleri arasında Ankara’da 60 ülkeden 1000’in üzerinde iş insanı ve küresel ekonominin önde gelen aktörlerinin katılımıyla yapıldı. </w:t>
      </w:r>
      <w:proofErr w:type="gramStart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B20 Türkiye Yürütme Kurulu ve TOBB Başkanı M. Rifat Hisarcıklıoğlu’nun ev sahipliğinde düzenlenen B20 Türkiye Konferansı’na IMF Başkanı </w:t>
      </w:r>
      <w:proofErr w:type="spellStart"/>
      <w:r w:rsidRPr="00FF05FF">
        <w:rPr>
          <w:rFonts w:ascii="Times New Roman" w:hAnsi="Times New Roman"/>
          <w:color w:val="1F497D" w:themeColor="text2"/>
          <w:sz w:val="24"/>
          <w:szCs w:val="24"/>
        </w:rPr>
        <w:t>Christiane</w:t>
      </w:r>
      <w:proofErr w:type="spellEnd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 Lagarde, Fransa Merkez Bankası Başkanı Christian Noyer, </w:t>
      </w:r>
      <w:proofErr w:type="spellStart"/>
      <w:r w:rsidRPr="00FF05FF">
        <w:rPr>
          <w:rFonts w:ascii="Times New Roman" w:hAnsi="Times New Roman"/>
          <w:color w:val="1F497D" w:themeColor="text2"/>
          <w:sz w:val="24"/>
          <w:szCs w:val="24"/>
        </w:rPr>
        <w:t>Nestle</w:t>
      </w:r>
      <w:proofErr w:type="spellEnd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 </w:t>
      </w:r>
      <w:proofErr w:type="spellStart"/>
      <w:r w:rsidRPr="00FF05FF">
        <w:rPr>
          <w:rFonts w:ascii="Times New Roman" w:hAnsi="Times New Roman"/>
          <w:color w:val="1F497D" w:themeColor="text2"/>
          <w:sz w:val="24"/>
          <w:szCs w:val="24"/>
        </w:rPr>
        <w:t>Ceo’su</w:t>
      </w:r>
      <w:proofErr w:type="spellEnd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 Paul </w:t>
      </w:r>
      <w:proofErr w:type="spellStart"/>
      <w:r w:rsidRPr="00FF05FF">
        <w:rPr>
          <w:rFonts w:ascii="Times New Roman" w:hAnsi="Times New Roman"/>
          <w:color w:val="1F497D" w:themeColor="text2"/>
          <w:sz w:val="24"/>
          <w:szCs w:val="24"/>
        </w:rPr>
        <w:t>Bulcke</w:t>
      </w:r>
      <w:proofErr w:type="spellEnd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, </w:t>
      </w:r>
      <w:proofErr w:type="spellStart"/>
      <w:r w:rsidRPr="00FF05FF">
        <w:rPr>
          <w:rFonts w:ascii="Times New Roman" w:hAnsi="Times New Roman"/>
          <w:color w:val="1F497D" w:themeColor="text2"/>
          <w:sz w:val="24"/>
          <w:szCs w:val="24"/>
        </w:rPr>
        <w:t>Maersk</w:t>
      </w:r>
      <w:proofErr w:type="spellEnd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 Grup Başkanı </w:t>
      </w:r>
      <w:proofErr w:type="spellStart"/>
      <w:r w:rsidRPr="00FF05FF">
        <w:rPr>
          <w:rFonts w:ascii="Times New Roman" w:hAnsi="Times New Roman"/>
          <w:color w:val="1F497D" w:themeColor="text2"/>
          <w:sz w:val="24"/>
          <w:szCs w:val="24"/>
        </w:rPr>
        <w:t>Nils</w:t>
      </w:r>
      <w:proofErr w:type="spellEnd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 Andersen, </w:t>
      </w:r>
      <w:proofErr w:type="spellStart"/>
      <w:r w:rsidRPr="00FF05FF">
        <w:rPr>
          <w:rFonts w:ascii="Times New Roman" w:hAnsi="Times New Roman"/>
          <w:color w:val="1F497D" w:themeColor="text2"/>
          <w:sz w:val="24"/>
          <w:szCs w:val="24"/>
        </w:rPr>
        <w:t>Seb</w:t>
      </w:r>
      <w:proofErr w:type="spellEnd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 Yönetim Kurulu Başkanı </w:t>
      </w:r>
      <w:proofErr w:type="spellStart"/>
      <w:r w:rsidRPr="00FF05FF">
        <w:rPr>
          <w:rFonts w:ascii="Times New Roman" w:hAnsi="Times New Roman"/>
          <w:color w:val="1F497D" w:themeColor="text2"/>
          <w:sz w:val="24"/>
          <w:szCs w:val="24"/>
        </w:rPr>
        <w:t>Marcus</w:t>
      </w:r>
      <w:proofErr w:type="spellEnd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 </w:t>
      </w:r>
      <w:proofErr w:type="spellStart"/>
      <w:r w:rsidRPr="00FF05FF">
        <w:rPr>
          <w:rFonts w:ascii="Times New Roman" w:hAnsi="Times New Roman"/>
          <w:color w:val="1F497D" w:themeColor="text2"/>
          <w:sz w:val="24"/>
          <w:szCs w:val="24"/>
        </w:rPr>
        <w:t>Wallenberg</w:t>
      </w:r>
      <w:proofErr w:type="spellEnd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 ve Rusya’dan Alexander Shokhin gibi küresel ekonominin kilit isimlerinin yanı sıra dünya çapında ün yapmış şirketlerin üst düzey yöneticileri de (CEO) katıldı.</w:t>
      </w:r>
      <w:proofErr w:type="gramEnd"/>
    </w:p>
    <w:p w:rsidR="00DD1C47" w:rsidRDefault="00DD1C47" w:rsidP="00B17599">
      <w:pPr>
        <w:pStyle w:val="AralkYok"/>
        <w:rPr>
          <w:rFonts w:ascii="Times New Roman" w:hAnsi="Times New Roman"/>
          <w:sz w:val="24"/>
          <w:szCs w:val="24"/>
        </w:rPr>
      </w:pPr>
    </w:p>
    <w:p w:rsidR="00DD1C47" w:rsidRDefault="00DD1C47">
      <w:pPr>
        <w:rPr>
          <w:rFonts w:hint="eastAsia"/>
        </w:rPr>
      </w:pPr>
    </w:p>
    <w:p w:rsidR="00DC34B0" w:rsidRPr="00FF05FF" w:rsidRDefault="00B17599">
      <w:pPr>
        <w:rPr>
          <w:rFonts w:hint="eastAsia"/>
          <w:b/>
        </w:rPr>
      </w:pPr>
      <w:r w:rsidRPr="00FF05FF">
        <w:rPr>
          <w:b/>
        </w:rPr>
        <w:t>46</w:t>
      </w:r>
      <w:r w:rsidR="00FF05FF" w:rsidRPr="00FF05FF">
        <w:rPr>
          <w:b/>
        </w:rPr>
        <w:t>-47</w:t>
      </w:r>
      <w:r w:rsidR="00DC34B0" w:rsidRPr="00FF05FF">
        <w:rPr>
          <w:b/>
        </w:rPr>
        <w:t xml:space="preserve"> </w:t>
      </w:r>
      <w:r w:rsidR="00CE0ADF" w:rsidRPr="00FF05FF">
        <w:rPr>
          <w:b/>
        </w:rPr>
        <w:t>HABER</w:t>
      </w:r>
    </w:p>
    <w:p w:rsidR="00C6511F" w:rsidRPr="00FF05FF" w:rsidRDefault="0066122F">
      <w:pPr>
        <w:rPr>
          <w:rFonts w:hint="eastAsia"/>
          <w:b/>
          <w:color w:val="1F497D" w:themeColor="text2"/>
        </w:rPr>
      </w:pPr>
      <w:r w:rsidRPr="00FF05FF">
        <w:rPr>
          <w:rFonts w:hint="eastAsia"/>
          <w:b/>
          <w:color w:val="1F497D" w:themeColor="text2"/>
        </w:rPr>
        <w:t xml:space="preserve">KÜRESEL </w:t>
      </w:r>
      <w:r w:rsidRPr="00FF05FF">
        <w:rPr>
          <w:b/>
          <w:color w:val="1F497D" w:themeColor="text2"/>
        </w:rPr>
        <w:t>TAHKİM UZMANLARI İSTANBUL’DA BİR ARAYA GELDİ</w:t>
      </w:r>
    </w:p>
    <w:p w:rsidR="00CE0ADF" w:rsidRDefault="00CE0ADF">
      <w:pPr>
        <w:rPr>
          <w:rFonts w:hint="eastAsia"/>
        </w:rPr>
      </w:pPr>
    </w:p>
    <w:p w:rsidR="00CE0ADF" w:rsidRPr="00FF05FF" w:rsidRDefault="005558B8">
      <w:pPr>
        <w:rPr>
          <w:rFonts w:hint="eastAsia"/>
          <w:b/>
        </w:rPr>
      </w:pPr>
      <w:r w:rsidRPr="00FF05FF">
        <w:rPr>
          <w:b/>
        </w:rPr>
        <w:t>4</w:t>
      </w:r>
      <w:r w:rsidR="0066122F" w:rsidRPr="00FF05FF">
        <w:rPr>
          <w:b/>
        </w:rPr>
        <w:t>8</w:t>
      </w:r>
      <w:r w:rsidR="00FF05FF" w:rsidRPr="00FF05FF">
        <w:rPr>
          <w:b/>
        </w:rPr>
        <w:t>-51</w:t>
      </w:r>
      <w:r w:rsidRPr="00FF05FF">
        <w:rPr>
          <w:b/>
        </w:rPr>
        <w:t xml:space="preserve"> </w:t>
      </w:r>
      <w:r w:rsidR="0066122F" w:rsidRPr="00FF05FF">
        <w:rPr>
          <w:b/>
        </w:rPr>
        <w:t>HABER</w:t>
      </w:r>
    </w:p>
    <w:p w:rsidR="005558B8" w:rsidRPr="00FF05FF" w:rsidRDefault="0066122F">
      <w:pPr>
        <w:rPr>
          <w:rFonts w:hint="eastAsia"/>
          <w:b/>
          <w:color w:val="1F497D" w:themeColor="text2"/>
        </w:rPr>
      </w:pPr>
      <w:r w:rsidRPr="00FF05FF">
        <w:rPr>
          <w:b/>
          <w:color w:val="1F497D" w:themeColor="text2"/>
        </w:rPr>
        <w:t>TOBB, KALKINMA BAKANLIĞI İLE BİYOTEKNOLOJİ VAKFI KURMA ÇALIŞMALARINI BAŞLATTI</w:t>
      </w:r>
    </w:p>
    <w:p w:rsidR="005558B8" w:rsidRDefault="005558B8">
      <w:pPr>
        <w:rPr>
          <w:rFonts w:hint="eastAsia"/>
        </w:rPr>
      </w:pPr>
    </w:p>
    <w:p w:rsidR="00383CBE" w:rsidRPr="00FF05FF" w:rsidRDefault="00383CBE">
      <w:pPr>
        <w:rPr>
          <w:rFonts w:hint="eastAsia"/>
          <w:b/>
        </w:rPr>
      </w:pPr>
      <w:r w:rsidRPr="00FF05FF">
        <w:rPr>
          <w:b/>
        </w:rPr>
        <w:t>5</w:t>
      </w:r>
      <w:r w:rsidR="005558B8" w:rsidRPr="00FF05FF">
        <w:rPr>
          <w:b/>
        </w:rPr>
        <w:t>2</w:t>
      </w:r>
      <w:r w:rsidR="00FF05FF" w:rsidRPr="00FF05FF">
        <w:rPr>
          <w:b/>
        </w:rPr>
        <w:t>-53</w:t>
      </w:r>
      <w:r w:rsidRPr="00FF05FF">
        <w:rPr>
          <w:b/>
        </w:rPr>
        <w:t xml:space="preserve"> HABER</w:t>
      </w:r>
    </w:p>
    <w:p w:rsidR="00383CBE" w:rsidRPr="00FF05FF" w:rsidRDefault="0066122F">
      <w:pPr>
        <w:rPr>
          <w:rFonts w:hint="eastAsia"/>
          <w:b/>
          <w:color w:val="1F497D" w:themeColor="text2"/>
        </w:rPr>
      </w:pPr>
      <w:r w:rsidRPr="00FF05FF">
        <w:rPr>
          <w:b/>
          <w:color w:val="1F497D" w:themeColor="text2"/>
        </w:rPr>
        <w:t>Ç</w:t>
      </w:r>
      <w:r w:rsidR="006466A3" w:rsidRPr="00FF05FF">
        <w:rPr>
          <w:b/>
          <w:color w:val="1F497D" w:themeColor="text2"/>
        </w:rPr>
        <w:t>E</w:t>
      </w:r>
      <w:r w:rsidRPr="00FF05FF">
        <w:rPr>
          <w:b/>
          <w:color w:val="1F497D" w:themeColor="text2"/>
        </w:rPr>
        <w:t>K KULLANICILARI İÇİN YENİ DÖNEM: KAREKODLU ÇEK KULLANIMINA GEÇİLDİ</w:t>
      </w:r>
    </w:p>
    <w:p w:rsidR="00383CBE" w:rsidRDefault="00383CBE">
      <w:pPr>
        <w:rPr>
          <w:rFonts w:hint="eastAsia"/>
        </w:rPr>
      </w:pPr>
    </w:p>
    <w:p w:rsidR="005558B8" w:rsidRPr="00FF05FF" w:rsidRDefault="005558B8">
      <w:pPr>
        <w:rPr>
          <w:rFonts w:hint="eastAsia"/>
          <w:b/>
        </w:rPr>
      </w:pPr>
      <w:r w:rsidRPr="00FF05FF">
        <w:rPr>
          <w:b/>
        </w:rPr>
        <w:t>54</w:t>
      </w:r>
      <w:r w:rsidR="00FF05FF" w:rsidRPr="00FF05FF">
        <w:rPr>
          <w:b/>
        </w:rPr>
        <w:t>-5</w:t>
      </w:r>
      <w:r w:rsidR="00FF05FF">
        <w:rPr>
          <w:b/>
        </w:rPr>
        <w:t>8</w:t>
      </w:r>
      <w:r w:rsidRPr="00FF05FF">
        <w:rPr>
          <w:b/>
        </w:rPr>
        <w:t xml:space="preserve"> </w:t>
      </w:r>
      <w:r w:rsidR="0066122F" w:rsidRPr="00FF05FF">
        <w:rPr>
          <w:b/>
        </w:rPr>
        <w:t>ARAŞTIRMA</w:t>
      </w:r>
    </w:p>
    <w:p w:rsidR="0066122F" w:rsidRPr="00FF05FF" w:rsidRDefault="0066122F" w:rsidP="00AC6E33">
      <w:pPr>
        <w:pStyle w:val="AralkYok"/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FF05FF">
        <w:rPr>
          <w:rFonts w:ascii="Times New Roman" w:hAnsi="Times New Roman"/>
          <w:b/>
          <w:color w:val="1F497D" w:themeColor="text2"/>
          <w:sz w:val="24"/>
          <w:szCs w:val="24"/>
        </w:rPr>
        <w:t>YENİ SANAYİ POLİTİKASININ ODAĞINDA TEKNOLOJİ PLATFORMLARI VAR: BİYOTEKNOLOJİ, NANOTEKNOLOJİ VE BİT</w:t>
      </w:r>
    </w:p>
    <w:p w:rsidR="0066122F" w:rsidRPr="00FF05FF" w:rsidRDefault="005558B8" w:rsidP="0066122F">
      <w:pPr>
        <w:pStyle w:val="AralkYok"/>
        <w:rPr>
          <w:rFonts w:ascii="Times New Roman" w:hAnsi="Times New Roman"/>
          <w:color w:val="1F497D" w:themeColor="text2"/>
          <w:sz w:val="24"/>
          <w:szCs w:val="24"/>
        </w:rPr>
      </w:pPr>
      <w:r w:rsidRPr="00FF05FF">
        <w:rPr>
          <w:color w:val="1F497D" w:themeColor="text2"/>
        </w:rPr>
        <w:t xml:space="preserve"> </w:t>
      </w:r>
      <w:r w:rsidR="0066122F" w:rsidRPr="00FF05FF">
        <w:rPr>
          <w:rFonts w:ascii="Times New Roman" w:hAnsi="Times New Roman"/>
          <w:color w:val="1F497D" w:themeColor="text2"/>
          <w:sz w:val="24"/>
          <w:szCs w:val="24"/>
        </w:rPr>
        <w:t>İhracatta ileri teknoloji payında OECD ortalaması Türkiye’den dört kat yüksek. Dolayısıyla Türkiye’nin temel hedefi ileri teknoloji ihracatını artırmak olmalı. Bunun için de Biyoteknoloji, Nanoteknoloji ve BİT projeleri desteklenmeli.</w:t>
      </w:r>
    </w:p>
    <w:p w:rsidR="0066122F" w:rsidRDefault="0066122F" w:rsidP="0066122F">
      <w:pPr>
        <w:pStyle w:val="AralkYok"/>
        <w:rPr>
          <w:rFonts w:ascii="Times New Roman" w:hAnsi="Times New Roman"/>
          <w:sz w:val="24"/>
          <w:szCs w:val="24"/>
        </w:rPr>
      </w:pPr>
    </w:p>
    <w:p w:rsidR="0066122F" w:rsidRPr="00FF05FF" w:rsidRDefault="0066122F" w:rsidP="0066122F">
      <w:pPr>
        <w:pStyle w:val="AralkYok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F05FF">
        <w:rPr>
          <w:rFonts w:ascii="Times New Roman" w:hAnsi="Times New Roman"/>
          <w:b/>
          <w:color w:val="000000" w:themeColor="text1"/>
          <w:sz w:val="24"/>
          <w:szCs w:val="24"/>
        </w:rPr>
        <w:t>59 HABER</w:t>
      </w:r>
    </w:p>
    <w:p w:rsidR="0066122F" w:rsidRPr="00FF05FF" w:rsidRDefault="0066122F" w:rsidP="0066122F">
      <w:pPr>
        <w:pStyle w:val="AralkYok"/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FF05FF">
        <w:rPr>
          <w:rFonts w:ascii="Times New Roman" w:hAnsi="Times New Roman"/>
          <w:b/>
          <w:color w:val="1F497D" w:themeColor="text2"/>
          <w:sz w:val="24"/>
          <w:szCs w:val="24"/>
        </w:rPr>
        <w:t>STK’LAR ANKARA GARI ÖNÜNE KARANFİL BIRAKTI</w:t>
      </w:r>
    </w:p>
    <w:p w:rsidR="005558B8" w:rsidRDefault="005558B8" w:rsidP="0066122F">
      <w:pPr>
        <w:pStyle w:val="AralkYok"/>
      </w:pPr>
    </w:p>
    <w:p w:rsidR="00383CBE" w:rsidRPr="00FF05FF" w:rsidRDefault="00AC6E33">
      <w:pPr>
        <w:rPr>
          <w:rFonts w:hint="eastAsia"/>
          <w:b/>
        </w:rPr>
      </w:pPr>
      <w:r w:rsidRPr="00FF05FF">
        <w:rPr>
          <w:b/>
        </w:rPr>
        <w:t>60</w:t>
      </w:r>
      <w:r w:rsidR="00FF05FF" w:rsidRPr="00FF05FF">
        <w:rPr>
          <w:b/>
        </w:rPr>
        <w:t>-61</w:t>
      </w:r>
      <w:r w:rsidR="00383CBE" w:rsidRPr="00FF05FF">
        <w:rPr>
          <w:b/>
        </w:rPr>
        <w:t xml:space="preserve"> </w:t>
      </w:r>
      <w:r w:rsidR="007C7009" w:rsidRPr="00FF05FF">
        <w:rPr>
          <w:rFonts w:hint="eastAsia"/>
          <w:b/>
        </w:rPr>
        <w:t>TOBB ETÜ MED</w:t>
      </w:r>
    </w:p>
    <w:p w:rsidR="00383CBE" w:rsidRPr="00FF05FF" w:rsidRDefault="007C7009">
      <w:pPr>
        <w:rPr>
          <w:rFonts w:hint="eastAsia"/>
          <w:b/>
          <w:color w:val="1F497D" w:themeColor="text2"/>
        </w:rPr>
      </w:pPr>
      <w:r w:rsidRPr="00FF05FF">
        <w:rPr>
          <w:b/>
          <w:color w:val="1F497D" w:themeColor="text2"/>
        </w:rPr>
        <w:t>MÜHENDİSLİKTEN GİRİŞİMCİLİĞE UZANAN İNCE BİR YOL</w:t>
      </w:r>
    </w:p>
    <w:p w:rsidR="00383CBE" w:rsidRDefault="00383CBE">
      <w:pPr>
        <w:rPr>
          <w:rFonts w:hint="eastAsia"/>
        </w:rPr>
      </w:pPr>
    </w:p>
    <w:p w:rsidR="00D0786B" w:rsidRPr="00FF05FF" w:rsidRDefault="0067486F">
      <w:pPr>
        <w:rPr>
          <w:rFonts w:hint="eastAsia"/>
          <w:b/>
        </w:rPr>
      </w:pPr>
      <w:r w:rsidRPr="00FF05FF">
        <w:rPr>
          <w:b/>
        </w:rPr>
        <w:t>6</w:t>
      </w:r>
      <w:r w:rsidR="007C7009" w:rsidRPr="00FF05FF">
        <w:rPr>
          <w:b/>
        </w:rPr>
        <w:t>2</w:t>
      </w:r>
      <w:r w:rsidR="00FF05FF" w:rsidRPr="00FF05FF">
        <w:rPr>
          <w:b/>
        </w:rPr>
        <w:t>-63</w:t>
      </w:r>
      <w:r w:rsidR="00383CBE" w:rsidRPr="00FF05FF">
        <w:rPr>
          <w:b/>
        </w:rPr>
        <w:t xml:space="preserve"> HABER</w:t>
      </w:r>
    </w:p>
    <w:p w:rsidR="003C11C3" w:rsidRPr="00FF05FF" w:rsidRDefault="00AC6E33">
      <w:pPr>
        <w:rPr>
          <w:rFonts w:hint="eastAsia"/>
          <w:b/>
          <w:color w:val="1F497D" w:themeColor="text2"/>
        </w:rPr>
      </w:pPr>
      <w:r w:rsidRPr="00FF05FF">
        <w:rPr>
          <w:b/>
          <w:color w:val="1F497D" w:themeColor="text2"/>
        </w:rPr>
        <w:t xml:space="preserve">HİSARCIKLIOĞLU, </w:t>
      </w:r>
      <w:r w:rsidR="006466A3" w:rsidRPr="00FF05FF">
        <w:rPr>
          <w:b/>
          <w:color w:val="1F497D" w:themeColor="text2"/>
        </w:rPr>
        <w:t>KONYA’NIN EREĞLİ, KARAPINAR, Ç</w:t>
      </w:r>
      <w:r w:rsidR="007C7009" w:rsidRPr="00FF05FF">
        <w:rPr>
          <w:b/>
          <w:color w:val="1F497D" w:themeColor="text2"/>
        </w:rPr>
        <w:t>UMRA ODA/BORSALARINA ZİYARETTE BULUNDU</w:t>
      </w:r>
    </w:p>
    <w:p w:rsidR="000F05E4" w:rsidRDefault="000F05E4">
      <w:pPr>
        <w:rPr>
          <w:rFonts w:hint="eastAsia"/>
        </w:rPr>
      </w:pPr>
    </w:p>
    <w:p w:rsidR="007C7009" w:rsidRPr="00FF05FF" w:rsidRDefault="007C7009" w:rsidP="007C7009">
      <w:pPr>
        <w:rPr>
          <w:rFonts w:hint="eastAsia"/>
          <w:b/>
        </w:rPr>
      </w:pPr>
      <w:r w:rsidRPr="00FF05FF">
        <w:rPr>
          <w:b/>
        </w:rPr>
        <w:t>64</w:t>
      </w:r>
      <w:r w:rsidR="00FF05FF" w:rsidRPr="00FF05FF">
        <w:rPr>
          <w:b/>
        </w:rPr>
        <w:t>-70</w:t>
      </w:r>
      <w:r w:rsidRPr="00FF05FF">
        <w:rPr>
          <w:b/>
        </w:rPr>
        <w:t xml:space="preserve"> AVRUPA BİRLİĞİ</w:t>
      </w:r>
    </w:p>
    <w:p w:rsidR="00C42B13" w:rsidRPr="00FF05FF" w:rsidRDefault="007C7009">
      <w:pPr>
        <w:rPr>
          <w:rFonts w:ascii="Times New Roman" w:hAnsi="Times New Roman"/>
          <w:b/>
          <w:color w:val="1F497D" w:themeColor="text2"/>
        </w:rPr>
      </w:pPr>
      <w:r w:rsidRPr="00FF05FF">
        <w:rPr>
          <w:rFonts w:ascii="Times New Roman" w:hAnsi="Times New Roman"/>
          <w:b/>
          <w:color w:val="1F497D" w:themeColor="text2"/>
        </w:rPr>
        <w:t>AB’DE EKONOMİK VE PARASAL BİRLİĞİN TAMAMLANMASINA YÖNELİK YENİ ADIMLAR ATILIYOR</w:t>
      </w:r>
    </w:p>
    <w:p w:rsidR="007C7009" w:rsidRPr="00FF05FF" w:rsidRDefault="007C7009" w:rsidP="007C7009">
      <w:pPr>
        <w:pStyle w:val="AralkYok"/>
        <w:rPr>
          <w:rFonts w:ascii="Times New Roman" w:hAnsi="Times New Roman"/>
          <w:color w:val="1F497D" w:themeColor="text2"/>
          <w:sz w:val="24"/>
          <w:szCs w:val="24"/>
        </w:rPr>
      </w:pPr>
      <w:r w:rsidRPr="00FF05FF">
        <w:rPr>
          <w:rFonts w:ascii="Times New Roman" w:hAnsi="Times New Roman"/>
          <w:color w:val="1F497D" w:themeColor="text2"/>
          <w:sz w:val="24"/>
          <w:szCs w:val="24"/>
        </w:rPr>
        <w:lastRenderedPageBreak/>
        <w:t>Avrupa Komisyonu Başkanı Jean-</w:t>
      </w:r>
      <w:proofErr w:type="spellStart"/>
      <w:r w:rsidRPr="00FF05FF">
        <w:rPr>
          <w:rFonts w:ascii="Times New Roman" w:hAnsi="Times New Roman"/>
          <w:color w:val="1F497D" w:themeColor="text2"/>
          <w:sz w:val="24"/>
          <w:szCs w:val="24"/>
        </w:rPr>
        <w:t>Claude</w:t>
      </w:r>
      <w:proofErr w:type="spellEnd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 </w:t>
      </w:r>
      <w:proofErr w:type="spellStart"/>
      <w:r w:rsidRPr="00FF05FF">
        <w:rPr>
          <w:rFonts w:ascii="Times New Roman" w:hAnsi="Times New Roman"/>
          <w:color w:val="1F497D" w:themeColor="text2"/>
          <w:sz w:val="24"/>
          <w:szCs w:val="24"/>
        </w:rPr>
        <w:t>Juncker’in</w:t>
      </w:r>
      <w:proofErr w:type="spellEnd"/>
      <w:r w:rsidRPr="00FF05FF">
        <w:rPr>
          <w:rFonts w:ascii="Times New Roman" w:hAnsi="Times New Roman"/>
          <w:color w:val="1F497D" w:themeColor="text2"/>
          <w:sz w:val="24"/>
          <w:szCs w:val="24"/>
        </w:rPr>
        <w:t xml:space="preserve"> Ekonomik Parasal Birliğin tamamlanmasına ilişkin beş Avrupa kurumunun başkanlarıyla hazırladığı rapor, AB’de Ekonomik Ve Parasal Birliğin tam anlamıyla sağlanabilmesi için gerekli adımları ortaya koyuyor.</w:t>
      </w:r>
    </w:p>
    <w:p w:rsidR="007C7009" w:rsidRDefault="007C7009">
      <w:pPr>
        <w:rPr>
          <w:rFonts w:hint="eastAsia"/>
        </w:rPr>
      </w:pPr>
    </w:p>
    <w:p w:rsidR="00AF4B26" w:rsidRPr="00FF05FF" w:rsidRDefault="00484DC5" w:rsidP="00484DC5">
      <w:pPr>
        <w:rPr>
          <w:rFonts w:cs="Times New Roman" w:hint="eastAsia"/>
          <w:b/>
          <w:color w:val="00000A"/>
        </w:rPr>
      </w:pPr>
      <w:r w:rsidRPr="00FF05FF">
        <w:rPr>
          <w:rFonts w:cs="Times New Roman"/>
          <w:b/>
          <w:color w:val="00000A"/>
        </w:rPr>
        <w:t>7</w:t>
      </w:r>
      <w:r w:rsidR="007C7009" w:rsidRPr="00FF05FF">
        <w:rPr>
          <w:rFonts w:cs="Times New Roman"/>
          <w:b/>
          <w:color w:val="00000A"/>
        </w:rPr>
        <w:t>1</w:t>
      </w:r>
      <w:r w:rsidR="00FF05FF" w:rsidRPr="00FF05FF">
        <w:rPr>
          <w:rFonts w:cs="Times New Roman"/>
          <w:b/>
          <w:color w:val="00000A"/>
        </w:rPr>
        <w:t>-75</w:t>
      </w:r>
      <w:r w:rsidR="00AF4B26" w:rsidRPr="00FF05FF">
        <w:rPr>
          <w:rFonts w:cs="Times New Roman"/>
          <w:b/>
          <w:color w:val="00000A"/>
        </w:rPr>
        <w:t xml:space="preserve"> </w:t>
      </w:r>
      <w:r w:rsidR="005C7268" w:rsidRPr="00FF05FF">
        <w:rPr>
          <w:rFonts w:cs="Times New Roman"/>
          <w:b/>
          <w:color w:val="00000A"/>
        </w:rPr>
        <w:t>SEKTÖRLER</w:t>
      </w:r>
    </w:p>
    <w:p w:rsidR="00586652" w:rsidRPr="00FF05FF" w:rsidRDefault="005C7268">
      <w:pPr>
        <w:rPr>
          <w:rFonts w:hint="eastAsia"/>
          <w:b/>
          <w:color w:val="1F497D" w:themeColor="text2"/>
        </w:rPr>
      </w:pPr>
      <w:r w:rsidRPr="00FF05FF">
        <w:rPr>
          <w:rFonts w:cs="Times New Roman"/>
          <w:b/>
          <w:color w:val="1F497D" w:themeColor="text2"/>
        </w:rPr>
        <w:t>TOBB TÜRKİYE SEKTÖR MECLİSLERİNDEN HABERLER</w:t>
      </w:r>
    </w:p>
    <w:p w:rsidR="005C7268" w:rsidRDefault="005C7268">
      <w:pPr>
        <w:rPr>
          <w:rFonts w:hint="eastAsia"/>
        </w:rPr>
      </w:pPr>
    </w:p>
    <w:p w:rsidR="0019287E" w:rsidRPr="00FF05FF" w:rsidRDefault="007C7009">
      <w:pPr>
        <w:rPr>
          <w:rFonts w:hint="eastAsia"/>
          <w:b/>
        </w:rPr>
      </w:pPr>
      <w:r w:rsidRPr="00FF05FF">
        <w:rPr>
          <w:b/>
        </w:rPr>
        <w:t>76</w:t>
      </w:r>
      <w:r w:rsidR="00FF05FF" w:rsidRPr="00FF05FF">
        <w:rPr>
          <w:b/>
        </w:rPr>
        <w:t>-77</w:t>
      </w:r>
      <w:r w:rsidR="0019287E" w:rsidRPr="00FF05FF">
        <w:rPr>
          <w:b/>
        </w:rPr>
        <w:t xml:space="preserve"> HABER</w:t>
      </w:r>
    </w:p>
    <w:p w:rsidR="0019287E" w:rsidRPr="00FF05FF" w:rsidRDefault="007C7009">
      <w:pPr>
        <w:rPr>
          <w:rFonts w:hint="eastAsia"/>
          <w:b/>
          <w:color w:val="1F497D" w:themeColor="text2"/>
        </w:rPr>
      </w:pPr>
      <w:r w:rsidRPr="00FF05FF">
        <w:rPr>
          <w:b/>
          <w:color w:val="1F497D" w:themeColor="text2"/>
        </w:rPr>
        <w:t>YERLİ MALI BELGESİ ALIN, REKABETTE 15 ADIM ÖNE GEÇİN</w:t>
      </w:r>
    </w:p>
    <w:p w:rsidR="007C7009" w:rsidRDefault="007C7009">
      <w:pPr>
        <w:rPr>
          <w:rFonts w:hint="eastAsia"/>
        </w:rPr>
      </w:pPr>
    </w:p>
    <w:p w:rsidR="007C7009" w:rsidRPr="00FF05FF" w:rsidRDefault="007C7009">
      <w:pPr>
        <w:rPr>
          <w:rFonts w:hint="eastAsia"/>
          <w:b/>
        </w:rPr>
      </w:pPr>
      <w:r w:rsidRPr="00FF05FF">
        <w:rPr>
          <w:b/>
        </w:rPr>
        <w:t>78</w:t>
      </w:r>
      <w:r w:rsidR="00FF05FF" w:rsidRPr="00FF05FF">
        <w:rPr>
          <w:b/>
        </w:rPr>
        <w:t>-83</w:t>
      </w:r>
      <w:r w:rsidRPr="00FF05FF">
        <w:rPr>
          <w:b/>
        </w:rPr>
        <w:t xml:space="preserve"> EKO ANALİZ</w:t>
      </w:r>
    </w:p>
    <w:p w:rsidR="0019287E" w:rsidRPr="00FF05FF" w:rsidRDefault="007C7009" w:rsidP="0019287E">
      <w:pPr>
        <w:rPr>
          <w:rFonts w:ascii="Times New Roman" w:hAnsi="Times New Roman"/>
          <w:b/>
          <w:color w:val="1F497D" w:themeColor="text2"/>
        </w:rPr>
      </w:pPr>
      <w:r w:rsidRPr="00FF05FF">
        <w:rPr>
          <w:rFonts w:ascii="Times New Roman" w:hAnsi="Times New Roman"/>
          <w:b/>
          <w:color w:val="1F497D" w:themeColor="text2"/>
        </w:rPr>
        <w:t>KONUT SEKTÖRÜNDE BALON VAR MI?</w:t>
      </w:r>
    </w:p>
    <w:p w:rsidR="007C7009" w:rsidRPr="007C7009" w:rsidRDefault="007C7009" w:rsidP="0019287E">
      <w:pPr>
        <w:rPr>
          <w:rFonts w:hint="eastAsia"/>
        </w:rPr>
      </w:pPr>
    </w:p>
    <w:p w:rsidR="0067486F" w:rsidRPr="00FF05FF" w:rsidRDefault="007C7009" w:rsidP="0019287E">
      <w:pPr>
        <w:rPr>
          <w:rFonts w:hint="eastAsia"/>
          <w:b/>
        </w:rPr>
      </w:pPr>
      <w:r w:rsidRPr="00FF05FF">
        <w:rPr>
          <w:b/>
        </w:rPr>
        <w:t>84</w:t>
      </w:r>
      <w:r w:rsidR="00FF05FF" w:rsidRPr="00FF05FF">
        <w:rPr>
          <w:b/>
        </w:rPr>
        <w:t>-85</w:t>
      </w:r>
      <w:r w:rsidR="0067486F" w:rsidRPr="00FF05FF">
        <w:rPr>
          <w:b/>
        </w:rPr>
        <w:t xml:space="preserve"> HABER</w:t>
      </w:r>
    </w:p>
    <w:p w:rsidR="00586652" w:rsidRPr="00FF05FF" w:rsidRDefault="007C7009" w:rsidP="00586652">
      <w:pPr>
        <w:rPr>
          <w:rFonts w:hint="eastAsia"/>
          <w:b/>
          <w:color w:val="1F497D" w:themeColor="text2"/>
        </w:rPr>
      </w:pPr>
      <w:r w:rsidRPr="00FF05FF">
        <w:rPr>
          <w:b/>
          <w:color w:val="1F497D" w:themeColor="text2"/>
        </w:rPr>
        <w:t>İŞ VE EKONOMİ DÜNYASI ANTALYA’DA BULUŞTU</w:t>
      </w:r>
    </w:p>
    <w:p w:rsidR="00586652" w:rsidRDefault="00586652" w:rsidP="0019287E">
      <w:pPr>
        <w:rPr>
          <w:rFonts w:hint="eastAsia"/>
        </w:rPr>
      </w:pPr>
    </w:p>
    <w:p w:rsidR="000F05E4" w:rsidRPr="00FF05FF" w:rsidRDefault="0019287E">
      <w:pPr>
        <w:pStyle w:val="AralkYok1"/>
        <w:rPr>
          <w:rFonts w:cs="Times New Roman"/>
          <w:b/>
          <w:color w:val="00000A"/>
        </w:rPr>
      </w:pPr>
      <w:r w:rsidRPr="00FF05FF">
        <w:rPr>
          <w:rFonts w:cs="Times New Roman"/>
          <w:b/>
          <w:color w:val="00000A"/>
        </w:rPr>
        <w:t>8</w:t>
      </w:r>
      <w:r w:rsidR="007C7009" w:rsidRPr="00FF05FF">
        <w:rPr>
          <w:rFonts w:cs="Times New Roman"/>
          <w:b/>
          <w:color w:val="00000A"/>
        </w:rPr>
        <w:t>6</w:t>
      </w:r>
      <w:r w:rsidR="00FF05FF" w:rsidRPr="00FF05FF">
        <w:rPr>
          <w:rFonts w:cs="Times New Roman"/>
          <w:b/>
          <w:color w:val="00000A"/>
        </w:rPr>
        <w:t>-87</w:t>
      </w:r>
      <w:r w:rsidRPr="00FF05FF">
        <w:rPr>
          <w:rFonts w:cs="Times New Roman"/>
          <w:b/>
          <w:color w:val="00000A"/>
        </w:rPr>
        <w:t xml:space="preserve"> </w:t>
      </w:r>
      <w:r w:rsidR="009421CE" w:rsidRPr="00FF05FF">
        <w:rPr>
          <w:rFonts w:cs="Times New Roman"/>
          <w:b/>
          <w:color w:val="00000A"/>
        </w:rPr>
        <w:t>ANALİZ</w:t>
      </w:r>
    </w:p>
    <w:p w:rsidR="008D657D" w:rsidRPr="00FF05FF" w:rsidRDefault="00B12D2A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FF05FF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İngiltere, Fransa, İtalya, Almanya ve </w:t>
      </w:r>
      <w:proofErr w:type="spellStart"/>
      <w:r w:rsidRPr="00FF05FF">
        <w:rPr>
          <w:rFonts w:ascii="Times New Roman" w:hAnsi="Times New Roman" w:cs="Times New Roman"/>
          <w:color w:val="1F497D" w:themeColor="text2"/>
          <w:sz w:val="24"/>
          <w:szCs w:val="24"/>
        </w:rPr>
        <w:t>AIIB’ye</w:t>
      </w:r>
      <w:proofErr w:type="spellEnd"/>
      <w:r w:rsidRPr="00FF05FF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katılma kararı veren diğerler ülkelerin tebrik edilmesi gerektiğini vurgulayan </w:t>
      </w:r>
      <w:proofErr w:type="spellStart"/>
      <w:r w:rsidRPr="00FF05FF">
        <w:rPr>
          <w:rFonts w:ascii="Times New Roman" w:hAnsi="Times New Roman" w:cs="Times New Roman"/>
          <w:color w:val="1F497D" w:themeColor="text2"/>
          <w:sz w:val="24"/>
          <w:szCs w:val="24"/>
        </w:rPr>
        <w:t>Stiglitz</w:t>
      </w:r>
      <w:proofErr w:type="spellEnd"/>
      <w:r w:rsidRPr="00FF05FF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, Çin’de olduğu gibi altyapı iyileştirmelerinin bölgenin diğer yerlerinde de hayat standardını yükseltmeye yardımcı olmaları için hem Avrupa’daki hem de Asya’daki diğer ülkelerin de </w:t>
      </w:r>
      <w:proofErr w:type="spellStart"/>
      <w:r w:rsidRPr="00FF05FF">
        <w:rPr>
          <w:rFonts w:ascii="Times New Roman" w:hAnsi="Times New Roman" w:cs="Times New Roman"/>
          <w:color w:val="1F497D" w:themeColor="text2"/>
          <w:sz w:val="24"/>
          <w:szCs w:val="24"/>
        </w:rPr>
        <w:t>AIIB’ye</w:t>
      </w:r>
      <w:proofErr w:type="spellEnd"/>
      <w:r w:rsidRPr="00FF05FF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katılacağının umulduğunu belirtiyor. </w:t>
      </w:r>
    </w:p>
    <w:p w:rsidR="00B12D2A" w:rsidRDefault="00B12D2A" w:rsidP="00B12D2A">
      <w:pPr>
        <w:pStyle w:val="AralkYok1"/>
        <w:rPr>
          <w:rFonts w:cs="Times New Roman"/>
          <w:color w:val="00000A"/>
        </w:rPr>
      </w:pPr>
    </w:p>
    <w:p w:rsidR="000F05E4" w:rsidRPr="00D258B9" w:rsidRDefault="007C7009">
      <w:pPr>
        <w:pStyle w:val="AralkYok1"/>
        <w:rPr>
          <w:rFonts w:cs="Times New Roman"/>
          <w:b/>
          <w:color w:val="00000A"/>
        </w:rPr>
      </w:pPr>
      <w:r w:rsidRPr="00D258B9">
        <w:rPr>
          <w:rFonts w:cs="Times New Roman"/>
          <w:b/>
          <w:color w:val="00000A"/>
        </w:rPr>
        <w:t>88</w:t>
      </w:r>
      <w:r w:rsidR="00D258B9" w:rsidRPr="00D258B9">
        <w:rPr>
          <w:rFonts w:cs="Times New Roman"/>
          <w:b/>
          <w:color w:val="00000A"/>
        </w:rPr>
        <w:t>-89</w:t>
      </w:r>
      <w:r w:rsidR="009421CE" w:rsidRPr="00D258B9">
        <w:rPr>
          <w:rFonts w:cs="Times New Roman"/>
          <w:b/>
          <w:color w:val="00000A"/>
        </w:rPr>
        <w:t xml:space="preserve"> GÖRÜŞ</w:t>
      </w:r>
    </w:p>
    <w:p w:rsidR="000F05E4" w:rsidRPr="00D258B9" w:rsidRDefault="008232F2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proofErr w:type="spellStart"/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Sachs</w:t>
      </w:r>
      <w:proofErr w:type="spellEnd"/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,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İran’a önerilen anlaşmanın bir güvensizlik ve </w:t>
      </w:r>
      <w:proofErr w:type="gramStart"/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manipülasyon</w:t>
      </w:r>
      <w:proofErr w:type="gramEnd"/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asrının üstesinden gelemeyeceğini, ama barışa ve karşılıklı saygıya giden yeni bir yol açabileceğini anlatıyor.</w:t>
      </w:r>
    </w:p>
    <w:p w:rsidR="008D657D" w:rsidRDefault="008D657D">
      <w:pPr>
        <w:pStyle w:val="AralkYok1"/>
        <w:rPr>
          <w:rFonts w:cs="Times New Roman"/>
          <w:color w:val="00000A"/>
        </w:rPr>
      </w:pPr>
    </w:p>
    <w:p w:rsidR="0019287E" w:rsidRPr="00D258B9" w:rsidRDefault="0019287E" w:rsidP="0019287E">
      <w:pPr>
        <w:pStyle w:val="AralkYok1"/>
        <w:rPr>
          <w:rFonts w:cs="Times New Roman"/>
          <w:b/>
          <w:color w:val="00000A"/>
        </w:rPr>
      </w:pPr>
      <w:r w:rsidRPr="00D258B9">
        <w:rPr>
          <w:rFonts w:cs="Times New Roman"/>
          <w:b/>
          <w:color w:val="00000A"/>
        </w:rPr>
        <w:t>9</w:t>
      </w:r>
      <w:r w:rsidR="007C7009" w:rsidRPr="00D258B9">
        <w:rPr>
          <w:rFonts w:cs="Times New Roman"/>
          <w:b/>
          <w:color w:val="00000A"/>
        </w:rPr>
        <w:t>0</w:t>
      </w:r>
      <w:r w:rsidR="00D258B9" w:rsidRPr="00D258B9">
        <w:rPr>
          <w:rFonts w:cs="Times New Roman"/>
          <w:b/>
          <w:color w:val="00000A"/>
        </w:rPr>
        <w:t>-91</w:t>
      </w:r>
      <w:r w:rsidRPr="00D258B9">
        <w:rPr>
          <w:rFonts w:cs="Times New Roman"/>
          <w:b/>
          <w:color w:val="00000A"/>
        </w:rPr>
        <w:t xml:space="preserve"> TOBB ETÜ</w:t>
      </w:r>
    </w:p>
    <w:p w:rsidR="007C7009" w:rsidRPr="00D258B9" w:rsidRDefault="007C7009" w:rsidP="007C7009">
      <w:pPr>
        <w:pStyle w:val="AralkYok"/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D258B9">
        <w:rPr>
          <w:rFonts w:ascii="Times New Roman" w:hAnsi="Times New Roman"/>
          <w:b/>
          <w:color w:val="1F497D" w:themeColor="text2"/>
          <w:sz w:val="24"/>
          <w:szCs w:val="24"/>
        </w:rPr>
        <w:t>TOBB ETÜ ÖĞRENCİSİ ANIL YEŞİL BİR BULUŞA İMZA ATTI</w:t>
      </w:r>
    </w:p>
    <w:p w:rsidR="0019287E" w:rsidRDefault="0019287E">
      <w:pPr>
        <w:pStyle w:val="AralkYok1"/>
        <w:rPr>
          <w:rFonts w:cs="Times New Roman"/>
          <w:color w:val="00000A"/>
        </w:rPr>
      </w:pPr>
    </w:p>
    <w:p w:rsidR="000F05E4" w:rsidRPr="00D258B9" w:rsidRDefault="003C3678">
      <w:pPr>
        <w:pStyle w:val="AralkYok1"/>
        <w:rPr>
          <w:rFonts w:cs="Times New Roman"/>
          <w:b/>
          <w:color w:val="00000A"/>
        </w:rPr>
      </w:pPr>
      <w:r w:rsidRPr="00D258B9">
        <w:rPr>
          <w:rFonts w:cs="Times New Roman"/>
          <w:b/>
          <w:color w:val="00000A"/>
        </w:rPr>
        <w:t>9</w:t>
      </w:r>
      <w:r w:rsidR="007C7009" w:rsidRPr="00D258B9">
        <w:rPr>
          <w:rFonts w:cs="Times New Roman"/>
          <w:b/>
          <w:color w:val="00000A"/>
        </w:rPr>
        <w:t>2</w:t>
      </w:r>
      <w:r w:rsidR="00D258B9" w:rsidRPr="00D258B9">
        <w:rPr>
          <w:rFonts w:cs="Times New Roman"/>
          <w:b/>
          <w:color w:val="00000A"/>
        </w:rPr>
        <w:t>-93</w:t>
      </w:r>
      <w:r w:rsidR="009421CE" w:rsidRPr="00D258B9">
        <w:rPr>
          <w:rFonts w:cs="Times New Roman"/>
          <w:b/>
          <w:color w:val="00000A"/>
        </w:rPr>
        <w:t xml:space="preserve"> KÜTÜPHANE</w:t>
      </w:r>
    </w:p>
    <w:p w:rsidR="000F05E4" w:rsidRPr="00D258B9" w:rsidRDefault="009421CE">
      <w:pPr>
        <w:pStyle w:val="AralkYok1"/>
        <w:rPr>
          <w:rFonts w:cs="Times New Roman"/>
          <w:color w:val="1F497D" w:themeColor="text2"/>
        </w:rPr>
      </w:pPr>
      <w:r w:rsidRPr="00D258B9">
        <w:rPr>
          <w:rFonts w:cs="Times New Roman"/>
          <w:color w:val="1F497D" w:themeColor="text2"/>
        </w:rPr>
        <w:t>Her yöneticinin okuması ve kütüphanesinde olması gereken kitapları tanıtıyoruz.</w:t>
      </w:r>
    </w:p>
    <w:p w:rsidR="000F05E4" w:rsidRDefault="000F05E4">
      <w:pPr>
        <w:pStyle w:val="AralkYok1"/>
        <w:rPr>
          <w:rFonts w:cs="Times New Roman"/>
          <w:color w:val="00000A"/>
        </w:rPr>
      </w:pPr>
    </w:p>
    <w:p w:rsidR="000F05E4" w:rsidRPr="00D258B9" w:rsidRDefault="003C3678">
      <w:pPr>
        <w:pStyle w:val="AralkYok1"/>
        <w:rPr>
          <w:rFonts w:cs="Times New Roman"/>
          <w:b/>
          <w:color w:val="00000A"/>
        </w:rPr>
      </w:pPr>
      <w:r w:rsidRPr="00D258B9">
        <w:rPr>
          <w:rFonts w:cs="Times New Roman"/>
          <w:b/>
          <w:color w:val="00000A"/>
        </w:rPr>
        <w:t>9</w:t>
      </w:r>
      <w:r w:rsidR="007C7009" w:rsidRPr="00D258B9">
        <w:rPr>
          <w:rFonts w:cs="Times New Roman"/>
          <w:b/>
          <w:color w:val="00000A"/>
        </w:rPr>
        <w:t>4</w:t>
      </w:r>
      <w:r w:rsidR="00D258B9" w:rsidRPr="00D258B9">
        <w:rPr>
          <w:rFonts w:cs="Times New Roman"/>
          <w:b/>
          <w:color w:val="00000A"/>
        </w:rPr>
        <w:t xml:space="preserve">-95 </w:t>
      </w:r>
      <w:r w:rsidR="009421CE" w:rsidRPr="00D258B9">
        <w:rPr>
          <w:rFonts w:cs="Times New Roman"/>
          <w:b/>
          <w:color w:val="00000A"/>
        </w:rPr>
        <w:t>YENİ ÜRÜN</w:t>
      </w:r>
    </w:p>
    <w:p w:rsidR="000F05E4" w:rsidRDefault="009421CE">
      <w:pPr>
        <w:rPr>
          <w:rFonts w:cs="Times New Roman" w:hint="eastAsia"/>
          <w:color w:val="00000A"/>
        </w:rPr>
      </w:pPr>
      <w:r>
        <w:rPr>
          <w:rFonts w:cs="Times New Roman"/>
          <w:color w:val="00000A"/>
        </w:rPr>
        <w:t>Piyasaya çıkan yeni teknolojik ürünler hakkında bilinmesi gerekenler.</w:t>
      </w:r>
    </w:p>
    <w:p w:rsidR="007C7009" w:rsidRDefault="007C7009">
      <w:pPr>
        <w:rPr>
          <w:rFonts w:cs="Times New Roman" w:hint="eastAsia"/>
          <w:color w:val="00000A"/>
        </w:rPr>
      </w:pPr>
    </w:p>
    <w:p w:rsidR="007C7009" w:rsidRPr="00D258B9" w:rsidRDefault="007C7009" w:rsidP="007C700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258B9">
        <w:rPr>
          <w:rFonts w:ascii="Times New Roman" w:hAnsi="Times New Roman" w:cs="Times New Roman"/>
          <w:b/>
          <w:sz w:val="24"/>
          <w:szCs w:val="24"/>
        </w:rPr>
        <w:t>96</w:t>
      </w:r>
      <w:r w:rsidR="00D258B9" w:rsidRPr="00D258B9">
        <w:rPr>
          <w:rFonts w:ascii="Times New Roman" w:hAnsi="Times New Roman" w:cs="Times New Roman"/>
          <w:b/>
          <w:sz w:val="24"/>
          <w:szCs w:val="24"/>
        </w:rPr>
        <w:t>-98</w:t>
      </w:r>
      <w:r w:rsidRPr="00D258B9">
        <w:rPr>
          <w:rFonts w:ascii="Times New Roman" w:hAnsi="Times New Roman" w:cs="Times New Roman"/>
          <w:b/>
          <w:sz w:val="24"/>
          <w:szCs w:val="24"/>
        </w:rPr>
        <w:t xml:space="preserve"> SAĞLIK</w:t>
      </w:r>
    </w:p>
    <w:p w:rsidR="007C7009" w:rsidRPr="00D258B9" w:rsidRDefault="006466A3" w:rsidP="007C7009">
      <w:pPr>
        <w:pStyle w:val="AralkYok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SEYAHATLE İLİŞKİLİ</w:t>
      </w:r>
      <w:r w:rsidR="007C7009" w:rsidRPr="00D258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ENFEKSIYONLAR VE KORUNMA YOLLARI</w:t>
      </w:r>
    </w:p>
    <w:p w:rsidR="000F05E4" w:rsidRPr="00D258B9" w:rsidRDefault="001A71DE" w:rsidP="001A71DE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Dünya Sağlık Örgütü verilerine göre seyahate çıkan kişilerin %65’i çeşitli nedenlerle sağlık sorunları yaşıyor. Özel TOBB ETÜ Hastanesi Enfeksiyon Hastalıkları ve Klinik Mikrobiyoloji Uzmanı Prof. Dr. Halil Kurt, seyahatte bizi bekleyen riskleri ve korunma yollarını anlatıyor.</w:t>
      </w:r>
    </w:p>
    <w:p w:rsidR="001A71DE" w:rsidRDefault="001A71DE" w:rsidP="00CA331F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C3678" w:rsidRPr="00D258B9" w:rsidRDefault="001A71DE" w:rsidP="00CA331F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258B9">
        <w:rPr>
          <w:rFonts w:ascii="Times New Roman" w:hAnsi="Times New Roman" w:cs="Times New Roman"/>
          <w:b/>
          <w:sz w:val="24"/>
          <w:szCs w:val="24"/>
        </w:rPr>
        <w:t>99</w:t>
      </w:r>
      <w:r w:rsidR="00D258B9" w:rsidRPr="00D258B9">
        <w:rPr>
          <w:rFonts w:ascii="Times New Roman" w:hAnsi="Times New Roman" w:cs="Times New Roman"/>
          <w:b/>
          <w:sz w:val="24"/>
          <w:szCs w:val="24"/>
        </w:rPr>
        <w:t>-112</w:t>
      </w:r>
      <w:r w:rsidR="009421CE" w:rsidRPr="00D258B9">
        <w:rPr>
          <w:rFonts w:ascii="Times New Roman" w:hAnsi="Times New Roman" w:cs="Times New Roman"/>
          <w:b/>
          <w:sz w:val="24"/>
          <w:szCs w:val="24"/>
        </w:rPr>
        <w:t xml:space="preserve"> ODALAR VE BORSALARDAN HABERLER</w:t>
      </w:r>
    </w:p>
    <w:p w:rsidR="0033520E" w:rsidRPr="00D258B9" w:rsidRDefault="009421CE" w:rsidP="001A71DE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1A71DE">
        <w:rPr>
          <w:rFonts w:ascii="Times New Roman" w:hAnsi="Times New Roman" w:cs="Times New Roman"/>
          <w:sz w:val="24"/>
          <w:szCs w:val="24"/>
        </w:rPr>
        <w:t>-</w:t>
      </w:r>
      <w:r w:rsidR="0033520E" w:rsidRPr="001A71DE">
        <w:rPr>
          <w:rFonts w:ascii="Times New Roman" w:hAnsi="Times New Roman" w:cs="Times New Roman"/>
          <w:sz w:val="24"/>
          <w:szCs w:val="24"/>
        </w:rPr>
        <w:t xml:space="preserve">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Coğrafi işaret için 81 ilde seferberlik başlatılıyor</w:t>
      </w:r>
    </w:p>
    <w:p w:rsidR="001A71DE" w:rsidRPr="00D258B9" w:rsidRDefault="009421CE" w:rsidP="001A71DE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Burhaniye TO sektör temsilcilerine </w:t>
      </w:r>
      <w:proofErr w:type="spellStart"/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Önbüro</w:t>
      </w:r>
      <w:proofErr w:type="spellEnd"/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Hizmetleri Eğitimi verdi,</w:t>
      </w:r>
    </w:p>
    <w:p w:rsidR="001A71DE" w:rsidRPr="00D258B9" w:rsidRDefault="009421CE" w:rsidP="001A71DE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Marmaris Bal Evi 1. Gastronomi ve Kültür Şenliği gerçekleşti,</w:t>
      </w:r>
    </w:p>
    <w:p w:rsidR="000F05E4" w:rsidRPr="00D258B9" w:rsidRDefault="009421CE" w:rsidP="001A71DE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Uzunköprü TSO ile </w:t>
      </w:r>
      <w:proofErr w:type="spellStart"/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Haskovo</w:t>
      </w:r>
      <w:proofErr w:type="spellEnd"/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TSO Turizm Projesi’ni görüştü</w:t>
      </w:r>
      <w:r w:rsidR="00FB00E8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Sakarya TB, 50 yılını dolduran üyelerini onurlandırdı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Bolu </w:t>
      </w:r>
      <w:proofErr w:type="spellStart"/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TSO’nun</w:t>
      </w:r>
      <w:proofErr w:type="spellEnd"/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4 milyon lira tutarındaki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pr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ojesi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imzalandı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Hayrabolu TB’de “Pazarlama ve Satış Yönetimi Eğitimi”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gerçekleştirildi</w:t>
      </w:r>
      <w:r w:rsidR="00E97741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Keşan TSO ile Burgaz </w:t>
      </w:r>
      <w:proofErr w:type="spellStart"/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TSO’dan</w:t>
      </w:r>
      <w:proofErr w:type="spellEnd"/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proofErr w:type="spellStart"/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Saros’a</w:t>
      </w:r>
      <w:proofErr w:type="spellEnd"/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ulusal projeli tanıtım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CA331F" w:rsidRPr="00D258B9" w:rsidRDefault="00CA331F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Bergama Seni </w:t>
      </w:r>
      <w:proofErr w:type="spellStart"/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Çağırıyor’da</w:t>
      </w:r>
      <w:proofErr w:type="spellEnd"/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final…</w:t>
      </w:r>
    </w:p>
    <w:p w:rsidR="00CA331F" w:rsidRPr="00D258B9" w:rsidRDefault="00CA331F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Bursa TSO, Ur-Ge kapsamında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Bebe-Çocuk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Konfeksiyonu sektörünün yol haritasını belirledi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CA331F" w:rsidRPr="00D258B9" w:rsidRDefault="00CA331F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lastRenderedPageBreak/>
        <w:t xml:space="preserve">-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Milas TSO’da, girişimci adaylarına başarı belgeleri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verildi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Çanakkale TSO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Kongre Fuar Merkezi’nde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aynı günde üç etkinlik gerçekleştirildi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KTF, uluslararası nitelik kazanmayı hedefliyor</w:t>
      </w:r>
      <w:r w:rsidR="00274F96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Mavi bayrak için ilk adım Van TSO’da atıldı</w:t>
      </w:r>
      <w:r w:rsidR="00A1607F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Gümüşhane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TSO’da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Yerel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Ka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lkınma Sinerji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Toplantısı yapıldı</w:t>
      </w:r>
      <w:r w:rsidR="00274F96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Muğla, ihracatta Ege’nin gururu oldu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Erzurum 2. OSB altyapı çalışmaları denetlendi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62BBA" w:rsidRPr="00D258B9" w:rsidRDefault="009421CE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Dünyanın İlk Borsası’nda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2000 yıl önceki Antik Çağ Halk Pazarı kuruldu</w:t>
      </w:r>
      <w:r w:rsidR="00062BB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62BBA" w:rsidRPr="00D258B9" w:rsidRDefault="00062BBA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Iğdır TSO, ISO 9001:2008 Belgesi’ni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yeniledi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62BBA" w:rsidRPr="00D258B9" w:rsidRDefault="00062BBA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Uşak </w:t>
      </w:r>
      <w:proofErr w:type="spellStart"/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TSO’nun</w:t>
      </w:r>
      <w:proofErr w:type="spellEnd"/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,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“Odacılıkta 124 yıllık </w:t>
      </w:r>
      <w:proofErr w:type="spellStart"/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Tecrübe”si</w:t>
      </w:r>
      <w:proofErr w:type="spellEnd"/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belgelendi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62BBA" w:rsidRPr="00D258B9" w:rsidRDefault="00062BBA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Ma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latya TB Yönetim Kurulu Başkanı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Özbey, kayısı üreticilerini uyardı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D258B9" w:rsidRDefault="00062BBA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Polatlı </w:t>
      </w:r>
      <w:proofErr w:type="spellStart"/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TO’nun</w:t>
      </w:r>
      <w:proofErr w:type="spellEnd"/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“Sakarya Nehrinden Fırat’a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Uzanan Tarihi Köprü” projesi hayata geçiyor,</w:t>
      </w:r>
    </w:p>
    <w:p w:rsidR="001A71DE" w:rsidRPr="00D258B9" w:rsidRDefault="00B12D2A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Yozgat’ın yatırım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fırsatları 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Bursa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TSO’da masaya yatırıldı,</w:t>
      </w:r>
    </w:p>
    <w:p w:rsidR="001A71DE" w:rsidRPr="00D258B9" w:rsidRDefault="00B12D2A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Uzunköprü TB, üyelerine “Etkili Yö</w:t>
      </w: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netim ve </w:t>
      </w:r>
      <w:r w:rsidR="001A71DE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İletişim Becerileri” semineri düzenledi</w:t>
      </w:r>
      <w:r w:rsidR="006466A3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B12D2A" w:rsidRPr="00D258B9" w:rsidRDefault="006466A3" w:rsidP="00B12D2A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B12D2A" w:rsidRPr="00D258B9">
        <w:rPr>
          <w:rFonts w:ascii="Times New Roman" w:hAnsi="Times New Roman" w:cs="Times New Roman"/>
          <w:color w:val="1F497D" w:themeColor="text2"/>
          <w:sz w:val="24"/>
          <w:szCs w:val="24"/>
        </w:rPr>
        <w:t>Selçuk TO, Midilli’de UNESCO tescilli Selçuk’u tanıttı.</w:t>
      </w:r>
    </w:p>
    <w:p w:rsidR="000F05E4" w:rsidRPr="00B12D2A" w:rsidRDefault="000F05E4" w:rsidP="00B12D2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258B9">
        <w:rPr>
          <w:rFonts w:ascii="Times New Roman" w:hAnsi="Times New Roman" w:cs="Times New Roman"/>
          <w:b/>
          <w:sz w:val="24"/>
          <w:szCs w:val="24"/>
        </w:rPr>
        <w:t>11</w:t>
      </w:r>
      <w:r w:rsidR="00E97741" w:rsidRPr="00D258B9">
        <w:rPr>
          <w:rFonts w:ascii="Times New Roman" w:hAnsi="Times New Roman" w:cs="Times New Roman"/>
          <w:b/>
          <w:sz w:val="24"/>
          <w:szCs w:val="24"/>
        </w:rPr>
        <w:t>3</w:t>
      </w:r>
      <w:r w:rsidR="00D258B9" w:rsidRPr="00D258B9">
        <w:rPr>
          <w:rFonts w:ascii="Times New Roman" w:hAnsi="Times New Roman" w:cs="Times New Roman"/>
          <w:b/>
          <w:sz w:val="24"/>
          <w:szCs w:val="24"/>
        </w:rPr>
        <w:t>-117</w:t>
      </w:r>
      <w:r w:rsidRPr="00D258B9">
        <w:rPr>
          <w:rFonts w:ascii="Times New Roman" w:hAnsi="Times New Roman" w:cs="Times New Roman"/>
          <w:b/>
          <w:sz w:val="24"/>
          <w:szCs w:val="24"/>
        </w:rPr>
        <w:t xml:space="preserve"> GÖSTERGELER</w:t>
      </w:r>
    </w:p>
    <w:p w:rsidR="000F05E4" w:rsidRPr="00B12D2A" w:rsidRDefault="000F05E4" w:rsidP="00B12D2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258B9">
        <w:rPr>
          <w:rFonts w:ascii="Times New Roman" w:hAnsi="Times New Roman" w:cs="Times New Roman"/>
          <w:b/>
          <w:sz w:val="24"/>
          <w:szCs w:val="24"/>
        </w:rPr>
        <w:t>1</w:t>
      </w:r>
      <w:r w:rsidR="00E97741" w:rsidRPr="00D258B9">
        <w:rPr>
          <w:rFonts w:ascii="Times New Roman" w:hAnsi="Times New Roman" w:cs="Times New Roman"/>
          <w:b/>
          <w:sz w:val="24"/>
          <w:szCs w:val="24"/>
        </w:rPr>
        <w:t>19</w:t>
      </w:r>
      <w:r w:rsidR="00D258B9" w:rsidRPr="00D258B9">
        <w:rPr>
          <w:rFonts w:ascii="Times New Roman" w:hAnsi="Times New Roman" w:cs="Times New Roman"/>
          <w:b/>
          <w:sz w:val="24"/>
          <w:szCs w:val="24"/>
        </w:rPr>
        <w:t>-127</w:t>
      </w:r>
      <w:r w:rsidRPr="00D258B9">
        <w:rPr>
          <w:rFonts w:ascii="Times New Roman" w:hAnsi="Times New Roman" w:cs="Times New Roman"/>
          <w:b/>
          <w:sz w:val="24"/>
          <w:szCs w:val="24"/>
        </w:rPr>
        <w:t xml:space="preserve"> İŞ TEKLİFLERİ </w:t>
      </w:r>
    </w:p>
    <w:p w:rsidR="000F05E4" w:rsidRPr="00B12D2A" w:rsidRDefault="000F05E4" w:rsidP="00B12D2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F05E4" w:rsidRPr="00D258B9" w:rsidRDefault="009421CE" w:rsidP="00B12D2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258B9">
        <w:rPr>
          <w:rFonts w:ascii="Times New Roman" w:hAnsi="Times New Roman" w:cs="Times New Roman"/>
          <w:b/>
          <w:sz w:val="24"/>
          <w:szCs w:val="24"/>
        </w:rPr>
        <w:t>128</w:t>
      </w:r>
      <w:r w:rsidR="00D258B9" w:rsidRPr="00D258B9">
        <w:rPr>
          <w:rFonts w:ascii="Times New Roman" w:hAnsi="Times New Roman" w:cs="Times New Roman"/>
          <w:b/>
          <w:sz w:val="24"/>
          <w:szCs w:val="24"/>
        </w:rPr>
        <w:t>-132</w:t>
      </w:r>
      <w:r w:rsidRPr="00D258B9">
        <w:rPr>
          <w:rFonts w:ascii="Times New Roman" w:hAnsi="Times New Roman" w:cs="Times New Roman"/>
          <w:b/>
          <w:sz w:val="24"/>
          <w:szCs w:val="24"/>
        </w:rPr>
        <w:t xml:space="preserve"> SELECT NEWS </w:t>
      </w:r>
    </w:p>
    <w:p w:rsidR="000F05E4" w:rsidRPr="00B12D2A" w:rsidRDefault="000F05E4" w:rsidP="00B12D2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F05E4" w:rsidRPr="00B12D2A" w:rsidRDefault="000F05E4" w:rsidP="00B12D2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F05E4" w:rsidRDefault="000F05E4">
      <w:pPr>
        <w:rPr>
          <w:rFonts w:cs="Times New Roman" w:hint="eastAsia"/>
        </w:rPr>
      </w:pPr>
    </w:p>
    <w:p w:rsidR="0032439D" w:rsidRDefault="0032439D">
      <w:pPr>
        <w:rPr>
          <w:rFonts w:cs="Times New Roman" w:hint="eastAsia"/>
        </w:rPr>
      </w:pPr>
      <w:bookmarkStart w:id="0" w:name="_GoBack"/>
      <w:bookmarkEnd w:id="0"/>
    </w:p>
    <w:sectPr w:rsidR="0032439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LubalinGraphTurkB"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balinGraphTurk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Liberation Serif">
    <w:altName w:val="Times New Roman"/>
    <w:charset w:val="A2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56FDD"/>
    <w:multiLevelType w:val="hybridMultilevel"/>
    <w:tmpl w:val="FB50AEA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841818"/>
    <w:multiLevelType w:val="hybridMultilevel"/>
    <w:tmpl w:val="751C4AAA"/>
    <w:lvl w:ilvl="0" w:tplc="891C7718">
      <w:start w:val="2000"/>
      <w:numFmt w:val="bullet"/>
      <w:lvlText w:val="-"/>
      <w:lvlJc w:val="left"/>
      <w:pPr>
        <w:ind w:left="720" w:hanging="360"/>
      </w:pPr>
      <w:rPr>
        <w:rFonts w:ascii="LubalinGraphTurkB" w:eastAsia="Times New Roman" w:hAnsi="LubalinGraphTurkB" w:cs="LubalinGraphTurkB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1F4E7D"/>
    <w:multiLevelType w:val="hybridMultilevel"/>
    <w:tmpl w:val="D56E9E0E"/>
    <w:lvl w:ilvl="0" w:tplc="B39AA1EE">
      <w:start w:val="2000"/>
      <w:numFmt w:val="bullet"/>
      <w:lvlText w:val="-"/>
      <w:lvlJc w:val="left"/>
      <w:pPr>
        <w:ind w:left="720" w:hanging="360"/>
      </w:pPr>
      <w:rPr>
        <w:rFonts w:ascii="LubalinGraphTurk" w:eastAsia="Times New Roman" w:hAnsi="LubalinGraphTurk" w:cs="LubalinGraphTurk" w:hint="default"/>
        <w:sz w:val="4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9D"/>
    <w:rsid w:val="0006186D"/>
    <w:rsid w:val="00062BBA"/>
    <w:rsid w:val="000F05E4"/>
    <w:rsid w:val="0010356A"/>
    <w:rsid w:val="00170600"/>
    <w:rsid w:val="00180ECC"/>
    <w:rsid w:val="0019287E"/>
    <w:rsid w:val="0019689B"/>
    <w:rsid w:val="001A71DE"/>
    <w:rsid w:val="00274F96"/>
    <w:rsid w:val="0032439D"/>
    <w:rsid w:val="0033520E"/>
    <w:rsid w:val="00383CBE"/>
    <w:rsid w:val="003C11C3"/>
    <w:rsid w:val="003C3678"/>
    <w:rsid w:val="00484DC5"/>
    <w:rsid w:val="004F0192"/>
    <w:rsid w:val="00527F06"/>
    <w:rsid w:val="005558B8"/>
    <w:rsid w:val="00586652"/>
    <w:rsid w:val="005C7268"/>
    <w:rsid w:val="006466A3"/>
    <w:rsid w:val="0066122F"/>
    <w:rsid w:val="0067486F"/>
    <w:rsid w:val="00681A94"/>
    <w:rsid w:val="006E1904"/>
    <w:rsid w:val="007A369A"/>
    <w:rsid w:val="007C7009"/>
    <w:rsid w:val="0080185A"/>
    <w:rsid w:val="008232F2"/>
    <w:rsid w:val="008D3901"/>
    <w:rsid w:val="008D657D"/>
    <w:rsid w:val="00924BB5"/>
    <w:rsid w:val="009421CE"/>
    <w:rsid w:val="00987399"/>
    <w:rsid w:val="00991B10"/>
    <w:rsid w:val="00A12AE2"/>
    <w:rsid w:val="00A1607F"/>
    <w:rsid w:val="00AC6E33"/>
    <w:rsid w:val="00AF4B26"/>
    <w:rsid w:val="00B12D2A"/>
    <w:rsid w:val="00B17599"/>
    <w:rsid w:val="00B23C85"/>
    <w:rsid w:val="00B50F90"/>
    <w:rsid w:val="00BD2756"/>
    <w:rsid w:val="00BD7D71"/>
    <w:rsid w:val="00BE447A"/>
    <w:rsid w:val="00C42B13"/>
    <w:rsid w:val="00C547A3"/>
    <w:rsid w:val="00C6511F"/>
    <w:rsid w:val="00CA331F"/>
    <w:rsid w:val="00CB3918"/>
    <w:rsid w:val="00CE0ADF"/>
    <w:rsid w:val="00D0786B"/>
    <w:rsid w:val="00D258B9"/>
    <w:rsid w:val="00D85AFC"/>
    <w:rsid w:val="00DA3685"/>
    <w:rsid w:val="00DC34B0"/>
    <w:rsid w:val="00DD1C47"/>
    <w:rsid w:val="00DF7EB7"/>
    <w:rsid w:val="00E54FE9"/>
    <w:rsid w:val="00E8011E"/>
    <w:rsid w:val="00E97741"/>
    <w:rsid w:val="00FB00E8"/>
    <w:rsid w:val="00FF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6E190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rsid w:val="001A71DE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6E190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rsid w:val="001A71DE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sma.DSG\Desktop\SAYI%20248\248%20icindekiler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0C82B-C066-4D82-94C4-CB541E68B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 icindekiler.dot</Template>
  <TotalTime>96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Danışma</dc:creator>
  <cp:lastModifiedBy>tobb</cp:lastModifiedBy>
  <cp:revision>6</cp:revision>
  <cp:lastPrinted>1900-12-31T22:00:00Z</cp:lastPrinted>
  <dcterms:created xsi:type="dcterms:W3CDTF">2015-11-03T11:47:00Z</dcterms:created>
  <dcterms:modified xsi:type="dcterms:W3CDTF">2015-11-13T09:24:00Z</dcterms:modified>
</cp:coreProperties>
</file>