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9B9" w:rsidRPr="00D34511" w:rsidRDefault="00F419B9" w:rsidP="00D34511">
      <w:pPr>
        <w:pStyle w:val="AralkYok"/>
        <w:spacing w:after="60"/>
        <w:jc w:val="both"/>
        <w:rPr>
          <w:rFonts w:ascii="Arial" w:hAnsi="Arial" w:cs="Arial"/>
          <w:b/>
          <w:sz w:val="18"/>
          <w:szCs w:val="24"/>
        </w:rPr>
      </w:pPr>
      <w:r w:rsidRPr="00D34511">
        <w:rPr>
          <w:rFonts w:ascii="Arial" w:hAnsi="Arial" w:cs="Arial"/>
          <w:b/>
          <w:sz w:val="18"/>
          <w:szCs w:val="24"/>
        </w:rPr>
        <w:t>Artan risk algısı faizleri yükseltiyor</w:t>
      </w:r>
    </w:p>
    <w:p w:rsidR="00E53B0C" w:rsidRPr="00D34511" w:rsidRDefault="00F0341F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bookmarkStart w:id="0" w:name="_GoBack"/>
      <w:bookmarkEnd w:id="0"/>
      <w:r w:rsidRPr="00D34511">
        <w:rPr>
          <w:rFonts w:ascii="Arial" w:hAnsi="Arial" w:cs="Arial"/>
          <w:sz w:val="18"/>
          <w:szCs w:val="24"/>
        </w:rPr>
        <w:t>Türkiy</w:t>
      </w:r>
      <w:r w:rsidR="00F37755" w:rsidRPr="00D34511">
        <w:rPr>
          <w:rFonts w:ascii="Arial" w:hAnsi="Arial" w:cs="Arial"/>
          <w:sz w:val="18"/>
          <w:szCs w:val="24"/>
        </w:rPr>
        <w:t>e İstatistik Kurumu (TÜİK) 2015’</w:t>
      </w:r>
      <w:r w:rsidRPr="00D34511">
        <w:rPr>
          <w:rFonts w:ascii="Arial" w:hAnsi="Arial" w:cs="Arial"/>
          <w:sz w:val="18"/>
          <w:szCs w:val="24"/>
        </w:rPr>
        <w:t xml:space="preserve">in ikinci çeyrek dönemine ilişkin milli gelir verilerini </w:t>
      </w:r>
      <w:r w:rsidR="00B452D8" w:rsidRPr="00D34511">
        <w:rPr>
          <w:rFonts w:ascii="Arial" w:hAnsi="Arial" w:cs="Arial"/>
          <w:sz w:val="18"/>
          <w:szCs w:val="24"/>
        </w:rPr>
        <w:t>açıkladı. G</w:t>
      </w:r>
      <w:r w:rsidRPr="00D34511">
        <w:rPr>
          <w:rFonts w:ascii="Arial" w:hAnsi="Arial" w:cs="Arial"/>
          <w:sz w:val="18"/>
          <w:szCs w:val="24"/>
        </w:rPr>
        <w:t>ayri safi yurt</w:t>
      </w:r>
      <w:r w:rsidR="00F37755" w:rsidRPr="00D34511">
        <w:rPr>
          <w:rFonts w:ascii="Arial" w:hAnsi="Arial" w:cs="Arial"/>
          <w:sz w:val="18"/>
          <w:szCs w:val="24"/>
        </w:rPr>
        <w:t xml:space="preserve"> </w:t>
      </w:r>
      <w:r w:rsidRPr="00D34511">
        <w:rPr>
          <w:rFonts w:ascii="Arial" w:hAnsi="Arial" w:cs="Arial"/>
          <w:sz w:val="18"/>
          <w:szCs w:val="24"/>
        </w:rPr>
        <w:t xml:space="preserve">içi </w:t>
      </w:r>
      <w:r w:rsidR="00B452D8" w:rsidRPr="00D34511">
        <w:rPr>
          <w:rFonts w:ascii="Arial" w:hAnsi="Arial" w:cs="Arial"/>
          <w:sz w:val="18"/>
          <w:szCs w:val="24"/>
        </w:rPr>
        <w:t>hâsıla</w:t>
      </w:r>
      <w:r w:rsidRPr="00D34511">
        <w:rPr>
          <w:rFonts w:ascii="Arial" w:hAnsi="Arial" w:cs="Arial"/>
          <w:sz w:val="18"/>
          <w:szCs w:val="24"/>
        </w:rPr>
        <w:t xml:space="preserve"> (GSYİH) ikinci çeyrekte geçen yılın aynı dönemine kıyasla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Pr="00D34511">
        <w:rPr>
          <w:rFonts w:ascii="Arial" w:hAnsi="Arial" w:cs="Arial"/>
          <w:sz w:val="18"/>
          <w:szCs w:val="24"/>
        </w:rPr>
        <w:t xml:space="preserve">3,8 </w:t>
      </w:r>
      <w:r w:rsidR="00B452D8" w:rsidRPr="00D34511">
        <w:rPr>
          <w:rFonts w:ascii="Arial" w:hAnsi="Arial" w:cs="Arial"/>
          <w:sz w:val="18"/>
          <w:szCs w:val="24"/>
        </w:rPr>
        <w:t>büyüdü</w:t>
      </w:r>
      <w:r w:rsidRPr="00D34511">
        <w:rPr>
          <w:rFonts w:ascii="Arial" w:hAnsi="Arial" w:cs="Arial"/>
          <w:sz w:val="18"/>
          <w:szCs w:val="24"/>
        </w:rPr>
        <w:t xml:space="preserve">. İlk çeyrekteki büyüme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Pr="00D34511">
        <w:rPr>
          <w:rFonts w:ascii="Arial" w:hAnsi="Arial" w:cs="Arial"/>
          <w:sz w:val="18"/>
          <w:szCs w:val="24"/>
        </w:rPr>
        <w:t>2,5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Pr="00D34511">
        <w:rPr>
          <w:rFonts w:ascii="Arial" w:hAnsi="Arial" w:cs="Arial"/>
          <w:sz w:val="18"/>
          <w:szCs w:val="24"/>
        </w:rPr>
        <w:t>te kaldığı</w:t>
      </w:r>
      <w:r w:rsidR="00B452D8" w:rsidRPr="00D34511">
        <w:rPr>
          <w:rFonts w:ascii="Arial" w:hAnsi="Arial" w:cs="Arial"/>
          <w:sz w:val="18"/>
          <w:szCs w:val="24"/>
        </w:rPr>
        <w:t>ndan</w:t>
      </w:r>
      <w:r w:rsidRPr="00D34511">
        <w:rPr>
          <w:rFonts w:ascii="Arial" w:hAnsi="Arial" w:cs="Arial"/>
          <w:sz w:val="18"/>
          <w:szCs w:val="24"/>
        </w:rPr>
        <w:t xml:space="preserve"> ve </w:t>
      </w:r>
      <w:r w:rsidR="00B452D8" w:rsidRPr="00D34511">
        <w:rPr>
          <w:rFonts w:ascii="Arial" w:hAnsi="Arial" w:cs="Arial"/>
          <w:sz w:val="18"/>
          <w:szCs w:val="24"/>
        </w:rPr>
        <w:t xml:space="preserve">bu çeyreğe ilişkin </w:t>
      </w:r>
      <w:r w:rsidRPr="00D34511">
        <w:rPr>
          <w:rFonts w:ascii="Arial" w:hAnsi="Arial" w:cs="Arial"/>
          <w:sz w:val="18"/>
          <w:szCs w:val="24"/>
        </w:rPr>
        <w:t xml:space="preserve">beklentiler de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Pr="00D34511">
        <w:rPr>
          <w:rFonts w:ascii="Arial" w:hAnsi="Arial" w:cs="Arial"/>
          <w:sz w:val="18"/>
          <w:szCs w:val="24"/>
        </w:rPr>
        <w:t xml:space="preserve">3 dolayında </w:t>
      </w:r>
      <w:r w:rsidR="002D0906" w:rsidRPr="00D34511">
        <w:rPr>
          <w:rFonts w:ascii="Arial" w:hAnsi="Arial" w:cs="Arial"/>
          <w:sz w:val="18"/>
          <w:szCs w:val="24"/>
        </w:rPr>
        <w:t xml:space="preserve">olduğundan bu durum </w:t>
      </w:r>
      <w:r w:rsidRPr="00D34511">
        <w:rPr>
          <w:rFonts w:ascii="Arial" w:hAnsi="Arial" w:cs="Arial"/>
          <w:sz w:val="18"/>
          <w:szCs w:val="24"/>
        </w:rPr>
        <w:t>olumlu</w:t>
      </w:r>
      <w:r w:rsidR="002D0906" w:rsidRPr="00D34511">
        <w:rPr>
          <w:rFonts w:ascii="Arial" w:hAnsi="Arial" w:cs="Arial"/>
          <w:sz w:val="18"/>
          <w:szCs w:val="24"/>
        </w:rPr>
        <w:t xml:space="preserve"> olarak</w:t>
      </w:r>
      <w:r w:rsidRPr="00D34511">
        <w:rPr>
          <w:rFonts w:ascii="Arial" w:hAnsi="Arial" w:cs="Arial"/>
          <w:sz w:val="18"/>
          <w:szCs w:val="24"/>
        </w:rPr>
        <w:t xml:space="preserve"> algılandı. </w:t>
      </w:r>
      <w:r w:rsidR="00E53B0C" w:rsidRPr="00D34511">
        <w:rPr>
          <w:rFonts w:ascii="Arial" w:hAnsi="Arial" w:cs="Arial"/>
          <w:sz w:val="18"/>
          <w:szCs w:val="24"/>
        </w:rPr>
        <w:t xml:space="preserve">Ancak buna bakarak işlerin yolunda olduğunu söylemek de mümkün değil. </w:t>
      </w:r>
    </w:p>
    <w:p w:rsidR="00F37755" w:rsidRPr="00D34511" w:rsidRDefault="002D0906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>H</w:t>
      </w:r>
      <w:r w:rsidR="00F0341F" w:rsidRPr="00D34511">
        <w:rPr>
          <w:rFonts w:ascii="Arial" w:hAnsi="Arial" w:cs="Arial"/>
          <w:sz w:val="18"/>
          <w:szCs w:val="24"/>
        </w:rPr>
        <w:t>er ne kadar ikinci çeyrekteki büyüme ilk çeyrekteki düzeyinin üzerinde olsa da h</w:t>
      </w:r>
      <w:r w:rsidR="00F37755" w:rsidRPr="00D34511">
        <w:rPr>
          <w:rFonts w:ascii="Arial" w:hAnsi="Arial" w:cs="Arial"/>
          <w:sz w:val="18"/>
          <w:szCs w:val="24"/>
        </w:rPr>
        <w:t>âlâ</w:t>
      </w:r>
      <w:r w:rsidR="00F0341F" w:rsidRPr="00D34511">
        <w:rPr>
          <w:rFonts w:ascii="Arial" w:hAnsi="Arial" w:cs="Arial"/>
          <w:sz w:val="18"/>
          <w:szCs w:val="24"/>
        </w:rPr>
        <w:t xml:space="preserve">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="00F0341F" w:rsidRPr="00D34511">
        <w:rPr>
          <w:rFonts w:ascii="Arial" w:hAnsi="Arial" w:cs="Arial"/>
          <w:sz w:val="18"/>
          <w:szCs w:val="24"/>
        </w:rPr>
        <w:t>2-4 arasındaki yavaş büyüme bandının iç</w:t>
      </w:r>
      <w:r w:rsidR="00F37755" w:rsidRPr="00D34511">
        <w:rPr>
          <w:rFonts w:ascii="Arial" w:hAnsi="Arial" w:cs="Arial"/>
          <w:sz w:val="18"/>
          <w:szCs w:val="24"/>
        </w:rPr>
        <w:t>inde kalıyor. Bu büyüme Türkiye’</w:t>
      </w:r>
      <w:r w:rsidR="00F0341F" w:rsidRPr="00D34511">
        <w:rPr>
          <w:rFonts w:ascii="Arial" w:hAnsi="Arial" w:cs="Arial"/>
          <w:sz w:val="18"/>
          <w:szCs w:val="24"/>
        </w:rPr>
        <w:t xml:space="preserve">nin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="00F0341F" w:rsidRPr="00D34511">
        <w:rPr>
          <w:rFonts w:ascii="Arial" w:hAnsi="Arial" w:cs="Arial"/>
          <w:sz w:val="18"/>
          <w:szCs w:val="24"/>
        </w:rPr>
        <w:t>5 dolayı olarak tahmin edilen potansiyelinin altında kalırken, işsizliği düşürmek içi</w:t>
      </w:r>
      <w:r w:rsidRPr="00D34511">
        <w:rPr>
          <w:rFonts w:ascii="Arial" w:hAnsi="Arial" w:cs="Arial"/>
          <w:sz w:val="18"/>
          <w:szCs w:val="24"/>
        </w:rPr>
        <w:t xml:space="preserve">n gerekli düzeye de ulaşamıyor. </w:t>
      </w:r>
      <w:r w:rsidR="00F0341F" w:rsidRPr="00D34511">
        <w:rPr>
          <w:rFonts w:ascii="Arial" w:hAnsi="Arial" w:cs="Arial"/>
          <w:sz w:val="18"/>
          <w:szCs w:val="24"/>
        </w:rPr>
        <w:t>Nitekim ikinci çeyrekte işsizlik oranının geçen yı</w:t>
      </w:r>
      <w:r w:rsidRPr="00D34511">
        <w:rPr>
          <w:rFonts w:ascii="Arial" w:hAnsi="Arial" w:cs="Arial"/>
          <w:sz w:val="18"/>
          <w:szCs w:val="24"/>
        </w:rPr>
        <w:t xml:space="preserve">lın üzerinde çıkması da </w:t>
      </w:r>
      <w:r w:rsidR="00F0341F" w:rsidRPr="00D34511">
        <w:rPr>
          <w:rFonts w:ascii="Arial" w:hAnsi="Arial" w:cs="Arial"/>
          <w:sz w:val="18"/>
          <w:szCs w:val="24"/>
        </w:rPr>
        <w:t xml:space="preserve">bunu </w:t>
      </w:r>
      <w:r w:rsidRPr="00D34511">
        <w:rPr>
          <w:rFonts w:ascii="Arial" w:hAnsi="Arial" w:cs="Arial"/>
          <w:sz w:val="18"/>
          <w:szCs w:val="24"/>
        </w:rPr>
        <w:t>gösteriyor.</w:t>
      </w:r>
    </w:p>
    <w:p w:rsidR="00DA3C65" w:rsidRPr="00D34511" w:rsidRDefault="002D0906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 xml:space="preserve">Büyümenin içeriğine baktığımızda da </w:t>
      </w:r>
      <w:r w:rsidR="00F0341F" w:rsidRPr="00D34511">
        <w:rPr>
          <w:rFonts w:ascii="Arial" w:hAnsi="Arial" w:cs="Arial"/>
          <w:sz w:val="18"/>
          <w:szCs w:val="24"/>
        </w:rPr>
        <w:t>olumlu bir durum</w:t>
      </w:r>
      <w:r w:rsidRPr="00D34511">
        <w:rPr>
          <w:rFonts w:ascii="Arial" w:hAnsi="Arial" w:cs="Arial"/>
          <w:sz w:val="18"/>
          <w:szCs w:val="24"/>
        </w:rPr>
        <w:t xml:space="preserve"> göremiyoruz. </w:t>
      </w:r>
      <w:r w:rsidR="00F0341F" w:rsidRPr="00D34511">
        <w:rPr>
          <w:rFonts w:ascii="Arial" w:hAnsi="Arial" w:cs="Arial"/>
          <w:sz w:val="18"/>
          <w:szCs w:val="24"/>
        </w:rPr>
        <w:t>İkinci çeyrekteki büyüme</w:t>
      </w:r>
      <w:r w:rsidRPr="00D34511">
        <w:rPr>
          <w:rFonts w:ascii="Arial" w:hAnsi="Arial" w:cs="Arial"/>
          <w:sz w:val="18"/>
          <w:szCs w:val="24"/>
        </w:rPr>
        <w:t xml:space="preserve"> </w:t>
      </w:r>
      <w:r w:rsidR="00F0341F" w:rsidRPr="00D34511">
        <w:rPr>
          <w:rFonts w:ascii="Arial" w:hAnsi="Arial" w:cs="Arial"/>
          <w:sz w:val="18"/>
          <w:szCs w:val="24"/>
        </w:rPr>
        <w:t xml:space="preserve">tamamen iç talep kaynaklı olduğu görülüyor. </w:t>
      </w:r>
      <w:r w:rsidRPr="00D34511">
        <w:rPr>
          <w:rFonts w:ascii="Arial" w:hAnsi="Arial" w:cs="Arial"/>
          <w:sz w:val="18"/>
          <w:szCs w:val="24"/>
        </w:rPr>
        <w:t>D</w:t>
      </w:r>
      <w:r w:rsidR="00F0341F" w:rsidRPr="00D34511">
        <w:rPr>
          <w:rFonts w:ascii="Arial" w:hAnsi="Arial" w:cs="Arial"/>
          <w:sz w:val="18"/>
          <w:szCs w:val="24"/>
        </w:rPr>
        <w:t xml:space="preserve">ış talepten büyümeye katkı gelmedi. </w:t>
      </w:r>
      <w:r w:rsidRPr="00D34511">
        <w:rPr>
          <w:rFonts w:ascii="Arial" w:hAnsi="Arial" w:cs="Arial"/>
          <w:sz w:val="18"/>
          <w:szCs w:val="24"/>
        </w:rPr>
        <w:t>B</w:t>
      </w:r>
      <w:r w:rsidR="00F0341F" w:rsidRPr="00D34511">
        <w:rPr>
          <w:rFonts w:ascii="Arial" w:hAnsi="Arial" w:cs="Arial"/>
          <w:sz w:val="18"/>
          <w:szCs w:val="24"/>
        </w:rPr>
        <w:t xml:space="preserve">u dönemde mal ve hizmet ihracatındaki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="00F0341F" w:rsidRPr="00D34511">
        <w:rPr>
          <w:rFonts w:ascii="Arial" w:hAnsi="Arial" w:cs="Arial"/>
          <w:sz w:val="18"/>
          <w:szCs w:val="24"/>
        </w:rPr>
        <w:t>2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="00F0341F" w:rsidRPr="00D34511">
        <w:rPr>
          <w:rFonts w:ascii="Arial" w:hAnsi="Arial" w:cs="Arial"/>
          <w:sz w:val="18"/>
          <w:szCs w:val="24"/>
        </w:rPr>
        <w:t>lik düşüş b</w:t>
      </w:r>
      <w:r w:rsidRPr="00D34511">
        <w:rPr>
          <w:rFonts w:ascii="Arial" w:hAnsi="Arial" w:cs="Arial"/>
          <w:sz w:val="18"/>
          <w:szCs w:val="24"/>
        </w:rPr>
        <w:t xml:space="preserve">üyümeden 0,6 puan </w:t>
      </w:r>
      <w:r w:rsidR="00F0341F" w:rsidRPr="00D34511">
        <w:rPr>
          <w:rFonts w:ascii="Arial" w:hAnsi="Arial" w:cs="Arial"/>
          <w:sz w:val="18"/>
          <w:szCs w:val="24"/>
        </w:rPr>
        <w:t xml:space="preserve">götürdü. Özel tüketimdeki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="00F0341F" w:rsidRPr="00D34511">
        <w:rPr>
          <w:rFonts w:ascii="Arial" w:hAnsi="Arial" w:cs="Arial"/>
          <w:sz w:val="18"/>
          <w:szCs w:val="24"/>
        </w:rPr>
        <w:t>6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="00F0341F" w:rsidRPr="00D34511">
        <w:rPr>
          <w:rFonts w:ascii="Arial" w:hAnsi="Arial" w:cs="Arial"/>
          <w:sz w:val="18"/>
          <w:szCs w:val="24"/>
        </w:rPr>
        <w:t xml:space="preserve">lık artış büyümeye </w:t>
      </w:r>
      <w:r w:rsidRPr="00D34511">
        <w:rPr>
          <w:rFonts w:ascii="Arial" w:hAnsi="Arial" w:cs="Arial"/>
          <w:sz w:val="18"/>
          <w:szCs w:val="24"/>
        </w:rPr>
        <w:t>3,6</w:t>
      </w:r>
      <w:r w:rsidR="00F0341F" w:rsidRPr="00D34511">
        <w:rPr>
          <w:rFonts w:ascii="Arial" w:hAnsi="Arial" w:cs="Arial"/>
          <w:sz w:val="18"/>
          <w:szCs w:val="24"/>
        </w:rPr>
        <w:t xml:space="preserve"> puanlık katkı yaptı. </w:t>
      </w:r>
    </w:p>
    <w:p w:rsidR="00EB200F" w:rsidRPr="00D34511" w:rsidRDefault="00EB200F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>Peki, yurt</w:t>
      </w:r>
      <w:r w:rsidR="00F37755" w:rsidRPr="00D34511">
        <w:rPr>
          <w:rFonts w:ascii="Arial" w:hAnsi="Arial" w:cs="Arial"/>
          <w:sz w:val="18"/>
          <w:szCs w:val="24"/>
        </w:rPr>
        <w:t xml:space="preserve"> </w:t>
      </w:r>
      <w:r w:rsidRPr="00D34511">
        <w:rPr>
          <w:rFonts w:ascii="Arial" w:hAnsi="Arial" w:cs="Arial"/>
          <w:sz w:val="18"/>
          <w:szCs w:val="24"/>
        </w:rPr>
        <w:t xml:space="preserve">içi tüketimdeki bu yüksek artış nerden gelmiş? Gıdadan gelen katkı </w:t>
      </w:r>
      <w:r w:rsidR="00F37755" w:rsidRPr="00D34511">
        <w:rPr>
          <w:rFonts w:ascii="Arial" w:hAnsi="Arial" w:cs="Arial"/>
          <w:sz w:val="18"/>
          <w:szCs w:val="24"/>
        </w:rPr>
        <w:t xml:space="preserve">bir </w:t>
      </w:r>
      <w:r w:rsidRPr="00D34511">
        <w:rPr>
          <w:rFonts w:ascii="Arial" w:hAnsi="Arial" w:cs="Arial"/>
          <w:sz w:val="18"/>
          <w:szCs w:val="24"/>
        </w:rPr>
        <w:t xml:space="preserve">puan iken, ulaştırma ve iletişim harcamalarından gelen katkı </w:t>
      </w:r>
      <w:r w:rsidR="00F37755" w:rsidRPr="00D34511">
        <w:rPr>
          <w:rFonts w:ascii="Arial" w:hAnsi="Arial" w:cs="Arial"/>
          <w:sz w:val="18"/>
          <w:szCs w:val="24"/>
        </w:rPr>
        <w:t xml:space="preserve">iki </w:t>
      </w:r>
      <w:r w:rsidRPr="00D34511">
        <w:rPr>
          <w:rFonts w:ascii="Arial" w:hAnsi="Arial" w:cs="Arial"/>
          <w:sz w:val="18"/>
          <w:szCs w:val="24"/>
        </w:rPr>
        <w:t xml:space="preserve">puan olmuş. Otomobil ve telefon satışlarındaki patlama ekonomik büyümeye büyük katkı vermiş. </w:t>
      </w:r>
      <w:r w:rsidR="00EF3FEE" w:rsidRPr="00D34511">
        <w:rPr>
          <w:rFonts w:ascii="Arial" w:hAnsi="Arial" w:cs="Arial"/>
          <w:sz w:val="18"/>
          <w:szCs w:val="24"/>
        </w:rPr>
        <w:t xml:space="preserve">Otomotiv, beyaz eşya, konut satışları da iyi gitmiş. </w:t>
      </w:r>
      <w:r w:rsidR="00A402CC" w:rsidRPr="00D34511">
        <w:rPr>
          <w:rFonts w:ascii="Arial" w:hAnsi="Arial" w:cs="Arial"/>
          <w:sz w:val="18"/>
          <w:szCs w:val="24"/>
        </w:rPr>
        <w:t>Ancak d</w:t>
      </w:r>
      <w:r w:rsidRPr="00D34511">
        <w:rPr>
          <w:rFonts w:ascii="Arial" w:hAnsi="Arial" w:cs="Arial"/>
          <w:sz w:val="18"/>
          <w:szCs w:val="24"/>
        </w:rPr>
        <w:t>öviz kurlarındaki artışın sürmesi beklentisinin bu tür harcamaları öne çektiğine dair görüşler var.</w:t>
      </w:r>
    </w:p>
    <w:p w:rsidR="00DA3C65" w:rsidRPr="00D34511" w:rsidRDefault="002D0906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 xml:space="preserve">Kamu tüketimindeki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Pr="00D34511">
        <w:rPr>
          <w:rFonts w:ascii="Arial" w:hAnsi="Arial" w:cs="Arial"/>
          <w:sz w:val="18"/>
          <w:szCs w:val="24"/>
        </w:rPr>
        <w:t>7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Pr="00D34511">
        <w:rPr>
          <w:rFonts w:ascii="Arial" w:hAnsi="Arial" w:cs="Arial"/>
          <w:sz w:val="18"/>
          <w:szCs w:val="24"/>
        </w:rPr>
        <w:t>lik artışsa büyümeye 0,8 puan artırdı.</w:t>
      </w:r>
      <w:r w:rsidR="00DA3C65" w:rsidRPr="00D34511">
        <w:rPr>
          <w:rFonts w:ascii="Arial" w:hAnsi="Arial" w:cs="Arial"/>
          <w:sz w:val="18"/>
          <w:szCs w:val="24"/>
        </w:rPr>
        <w:t xml:space="preserve"> Devlet yılın ikinci çeyreğinde kesenin ağzını açmış görünüyor. </w:t>
      </w:r>
      <w:proofErr w:type="gramStart"/>
      <w:r w:rsidR="00DA3C65" w:rsidRPr="00D34511">
        <w:rPr>
          <w:rFonts w:ascii="Arial" w:hAnsi="Arial" w:cs="Arial"/>
          <w:sz w:val="18"/>
          <w:szCs w:val="24"/>
        </w:rPr>
        <w:t xml:space="preserve">İkinci çeyrek seçime giden dönem. </w:t>
      </w:r>
      <w:proofErr w:type="gramEnd"/>
      <w:r w:rsidR="00DA3C65" w:rsidRPr="00D34511">
        <w:rPr>
          <w:rFonts w:ascii="Arial" w:hAnsi="Arial" w:cs="Arial"/>
          <w:sz w:val="18"/>
          <w:szCs w:val="24"/>
        </w:rPr>
        <w:t xml:space="preserve">Kamunun harcamalarını hızlandırması da seçimle bağlı </w:t>
      </w:r>
      <w:r w:rsidR="00EB200F" w:rsidRPr="00D34511">
        <w:rPr>
          <w:rFonts w:ascii="Arial" w:hAnsi="Arial" w:cs="Arial"/>
          <w:sz w:val="18"/>
          <w:szCs w:val="24"/>
        </w:rPr>
        <w:t xml:space="preserve">popülist bir adım </w:t>
      </w:r>
      <w:r w:rsidR="00DA3C65" w:rsidRPr="00D34511">
        <w:rPr>
          <w:rFonts w:ascii="Arial" w:hAnsi="Arial" w:cs="Arial"/>
          <w:sz w:val="18"/>
          <w:szCs w:val="24"/>
        </w:rPr>
        <w:t xml:space="preserve">gibi görünüyor. </w:t>
      </w:r>
      <w:r w:rsidR="00EB200F" w:rsidRPr="00D34511">
        <w:rPr>
          <w:rFonts w:ascii="Arial" w:hAnsi="Arial" w:cs="Arial"/>
          <w:sz w:val="18"/>
          <w:szCs w:val="24"/>
        </w:rPr>
        <w:t>Bütçe dengelerini daha fazla bozmadan b</w:t>
      </w:r>
      <w:r w:rsidR="00DA3C65" w:rsidRPr="00D34511">
        <w:rPr>
          <w:rFonts w:ascii="Arial" w:hAnsi="Arial" w:cs="Arial"/>
          <w:sz w:val="18"/>
          <w:szCs w:val="24"/>
        </w:rPr>
        <w:t xml:space="preserve">unun sürdürülmesi </w:t>
      </w:r>
      <w:r w:rsidR="00EB200F" w:rsidRPr="00D34511">
        <w:rPr>
          <w:rFonts w:ascii="Arial" w:hAnsi="Arial" w:cs="Arial"/>
          <w:sz w:val="18"/>
          <w:szCs w:val="24"/>
        </w:rPr>
        <w:t xml:space="preserve">ise </w:t>
      </w:r>
      <w:r w:rsidR="00DA3C65" w:rsidRPr="00D34511">
        <w:rPr>
          <w:rFonts w:ascii="Arial" w:hAnsi="Arial" w:cs="Arial"/>
          <w:sz w:val="18"/>
          <w:szCs w:val="24"/>
        </w:rPr>
        <w:t>oldukça kuşkulu.</w:t>
      </w:r>
    </w:p>
    <w:p w:rsidR="002D0906" w:rsidRPr="00D34511" w:rsidRDefault="002D0906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>Olumla anlamdaysa ö</w:t>
      </w:r>
      <w:r w:rsidR="00F0341F" w:rsidRPr="00D34511">
        <w:rPr>
          <w:rFonts w:ascii="Arial" w:hAnsi="Arial" w:cs="Arial"/>
          <w:sz w:val="18"/>
          <w:szCs w:val="24"/>
        </w:rPr>
        <w:t xml:space="preserve">zel yatırımlardaki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="00F0341F" w:rsidRPr="00D34511">
        <w:rPr>
          <w:rFonts w:ascii="Arial" w:hAnsi="Arial" w:cs="Arial"/>
          <w:sz w:val="18"/>
          <w:szCs w:val="24"/>
        </w:rPr>
        <w:t>11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Pr="00D34511">
        <w:rPr>
          <w:rFonts w:ascii="Arial" w:hAnsi="Arial" w:cs="Arial"/>
          <w:sz w:val="18"/>
          <w:szCs w:val="24"/>
        </w:rPr>
        <w:t xml:space="preserve">lik </w:t>
      </w:r>
      <w:r w:rsidR="00F0341F" w:rsidRPr="00D34511">
        <w:rPr>
          <w:rFonts w:ascii="Arial" w:hAnsi="Arial" w:cs="Arial"/>
          <w:sz w:val="18"/>
          <w:szCs w:val="24"/>
        </w:rPr>
        <w:t xml:space="preserve">artıştan </w:t>
      </w:r>
      <w:r w:rsidRPr="00D34511">
        <w:rPr>
          <w:rFonts w:ascii="Arial" w:hAnsi="Arial" w:cs="Arial"/>
          <w:sz w:val="18"/>
          <w:szCs w:val="24"/>
        </w:rPr>
        <w:t>büyümeye</w:t>
      </w:r>
      <w:r w:rsidR="00F0341F" w:rsidRPr="00D34511">
        <w:rPr>
          <w:rFonts w:ascii="Arial" w:hAnsi="Arial" w:cs="Arial"/>
          <w:sz w:val="18"/>
          <w:szCs w:val="24"/>
        </w:rPr>
        <w:t xml:space="preserve"> </w:t>
      </w:r>
      <w:r w:rsidR="00F37755" w:rsidRPr="00D34511">
        <w:rPr>
          <w:rFonts w:ascii="Arial" w:hAnsi="Arial" w:cs="Arial"/>
          <w:sz w:val="18"/>
          <w:szCs w:val="24"/>
        </w:rPr>
        <w:t xml:space="preserve">2,3 puanlık katkı geldi. </w:t>
      </w:r>
      <w:r w:rsidRPr="00D34511">
        <w:rPr>
          <w:rFonts w:ascii="Arial" w:hAnsi="Arial" w:cs="Arial"/>
          <w:sz w:val="18"/>
          <w:szCs w:val="24"/>
        </w:rPr>
        <w:t>Y</w:t>
      </w:r>
      <w:r w:rsidR="00F0341F" w:rsidRPr="00D34511">
        <w:rPr>
          <w:rFonts w:ascii="Arial" w:hAnsi="Arial" w:cs="Arial"/>
          <w:sz w:val="18"/>
          <w:szCs w:val="24"/>
        </w:rPr>
        <w:t>atırımlarda bu ölçüdeki artış sürpriz oldu</w:t>
      </w:r>
      <w:r w:rsidRPr="00D34511">
        <w:rPr>
          <w:rFonts w:ascii="Arial" w:hAnsi="Arial" w:cs="Arial"/>
          <w:sz w:val="18"/>
          <w:szCs w:val="24"/>
        </w:rPr>
        <w:t>. B</w:t>
      </w:r>
      <w:r w:rsidR="00F0341F" w:rsidRPr="00D34511">
        <w:rPr>
          <w:rFonts w:ascii="Arial" w:hAnsi="Arial" w:cs="Arial"/>
          <w:sz w:val="18"/>
          <w:szCs w:val="24"/>
        </w:rPr>
        <w:t>u artış</w:t>
      </w:r>
      <w:r w:rsidRPr="00D34511">
        <w:rPr>
          <w:rFonts w:ascii="Arial" w:hAnsi="Arial" w:cs="Arial"/>
          <w:sz w:val="18"/>
          <w:szCs w:val="24"/>
        </w:rPr>
        <w:t>ın</w:t>
      </w:r>
      <w:r w:rsidR="00F0341F" w:rsidRPr="00D34511">
        <w:rPr>
          <w:rFonts w:ascii="Arial" w:hAnsi="Arial" w:cs="Arial"/>
          <w:sz w:val="18"/>
          <w:szCs w:val="24"/>
        </w:rPr>
        <w:t xml:space="preserve"> uzun zamandır ertelenen yenileme yatırımlarının kurlar ve faizler daha fazla yükselmeden yapılmasından kaynaklan</w:t>
      </w:r>
      <w:r w:rsidRPr="00D34511">
        <w:rPr>
          <w:rFonts w:ascii="Arial" w:hAnsi="Arial" w:cs="Arial"/>
          <w:sz w:val="18"/>
          <w:szCs w:val="24"/>
        </w:rPr>
        <w:t>dığı tahmin ediliyor. Dolayısıyla sonraki çeyreklerde d</w:t>
      </w:r>
      <w:r w:rsidR="00F0341F" w:rsidRPr="00D34511">
        <w:rPr>
          <w:rFonts w:ascii="Arial" w:hAnsi="Arial" w:cs="Arial"/>
          <w:sz w:val="18"/>
          <w:szCs w:val="24"/>
        </w:rPr>
        <w:t xml:space="preserve">evamının gelmesi kuşkulu görünüyor. </w:t>
      </w:r>
    </w:p>
    <w:p w:rsidR="00715299" w:rsidRPr="00D34511" w:rsidRDefault="002D0906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>Yılın</w:t>
      </w:r>
      <w:r w:rsidR="00F0341F" w:rsidRPr="00D34511">
        <w:rPr>
          <w:rFonts w:ascii="Arial" w:hAnsi="Arial" w:cs="Arial"/>
          <w:sz w:val="18"/>
          <w:szCs w:val="24"/>
        </w:rPr>
        <w:t xml:space="preserve"> üçüncü çeyre</w:t>
      </w:r>
      <w:r w:rsidRPr="00D34511">
        <w:rPr>
          <w:rFonts w:ascii="Arial" w:hAnsi="Arial" w:cs="Arial"/>
          <w:sz w:val="18"/>
          <w:szCs w:val="24"/>
        </w:rPr>
        <w:t xml:space="preserve">ğine </w:t>
      </w:r>
      <w:r w:rsidR="00F0341F" w:rsidRPr="00D34511">
        <w:rPr>
          <w:rFonts w:ascii="Arial" w:hAnsi="Arial" w:cs="Arial"/>
          <w:sz w:val="18"/>
          <w:szCs w:val="24"/>
        </w:rPr>
        <w:t xml:space="preserve">ilişkin </w:t>
      </w:r>
      <w:r w:rsidRPr="00D34511">
        <w:rPr>
          <w:rFonts w:ascii="Arial" w:hAnsi="Arial" w:cs="Arial"/>
          <w:sz w:val="18"/>
          <w:szCs w:val="24"/>
        </w:rPr>
        <w:t>öncü</w:t>
      </w:r>
      <w:r w:rsidR="00F0341F" w:rsidRPr="00D34511">
        <w:rPr>
          <w:rFonts w:ascii="Arial" w:hAnsi="Arial" w:cs="Arial"/>
          <w:sz w:val="18"/>
          <w:szCs w:val="24"/>
        </w:rPr>
        <w:t xml:space="preserve"> göstergeler ekonomideki büyümenin yönünü</w:t>
      </w:r>
      <w:r w:rsidRPr="00D34511">
        <w:rPr>
          <w:rFonts w:ascii="Arial" w:hAnsi="Arial" w:cs="Arial"/>
          <w:sz w:val="18"/>
          <w:szCs w:val="24"/>
        </w:rPr>
        <w:t>n</w:t>
      </w:r>
      <w:r w:rsidR="00F0341F" w:rsidRPr="00D34511">
        <w:rPr>
          <w:rFonts w:ascii="Arial" w:hAnsi="Arial" w:cs="Arial"/>
          <w:sz w:val="18"/>
          <w:szCs w:val="24"/>
        </w:rPr>
        <w:t xml:space="preserve"> yeniden aşağı</w:t>
      </w:r>
      <w:r w:rsidRPr="00D34511">
        <w:rPr>
          <w:rFonts w:ascii="Arial" w:hAnsi="Arial" w:cs="Arial"/>
          <w:sz w:val="18"/>
          <w:szCs w:val="24"/>
        </w:rPr>
        <w:t xml:space="preserve"> </w:t>
      </w:r>
      <w:r w:rsidR="00F0341F" w:rsidRPr="00D34511">
        <w:rPr>
          <w:rFonts w:ascii="Arial" w:hAnsi="Arial" w:cs="Arial"/>
          <w:sz w:val="18"/>
          <w:szCs w:val="24"/>
        </w:rPr>
        <w:t xml:space="preserve">döndüğüne işaret ediyor. Dış talepteki zayıflık sürerken, </w:t>
      </w:r>
      <w:r w:rsidRPr="00D34511">
        <w:rPr>
          <w:rFonts w:ascii="Arial" w:hAnsi="Arial" w:cs="Arial"/>
          <w:sz w:val="18"/>
          <w:szCs w:val="24"/>
        </w:rPr>
        <w:t>artan</w:t>
      </w:r>
      <w:r w:rsidR="00F0341F" w:rsidRPr="00D34511">
        <w:rPr>
          <w:rFonts w:ascii="Arial" w:hAnsi="Arial" w:cs="Arial"/>
          <w:sz w:val="18"/>
          <w:szCs w:val="24"/>
        </w:rPr>
        <w:t xml:space="preserve"> siyasi belirsizlik nedeniyle iç talepte de zayıflama belirtileri var. </w:t>
      </w:r>
      <w:r w:rsidR="00EF3FEE" w:rsidRPr="00D34511">
        <w:rPr>
          <w:rFonts w:ascii="Arial" w:hAnsi="Arial" w:cs="Arial"/>
          <w:sz w:val="18"/>
          <w:szCs w:val="24"/>
        </w:rPr>
        <w:t xml:space="preserve">Reel sektör ve tüketici güven endeksi en düşük düzeylerde seyrediyor. </w:t>
      </w:r>
      <w:r w:rsidR="00F0341F" w:rsidRPr="00D34511">
        <w:rPr>
          <w:rFonts w:ascii="Arial" w:hAnsi="Arial" w:cs="Arial"/>
          <w:sz w:val="18"/>
          <w:szCs w:val="24"/>
        </w:rPr>
        <w:t xml:space="preserve">Kapasite kullanım oranı </w:t>
      </w:r>
      <w:r w:rsidRPr="00D34511">
        <w:rPr>
          <w:rFonts w:ascii="Arial" w:hAnsi="Arial" w:cs="Arial"/>
          <w:sz w:val="18"/>
          <w:szCs w:val="24"/>
        </w:rPr>
        <w:t xml:space="preserve">ve </w:t>
      </w:r>
      <w:r w:rsidR="00F0341F" w:rsidRPr="00D34511">
        <w:rPr>
          <w:rFonts w:ascii="Arial" w:hAnsi="Arial" w:cs="Arial"/>
          <w:sz w:val="18"/>
          <w:szCs w:val="24"/>
        </w:rPr>
        <w:t>sanayi üretim</w:t>
      </w:r>
      <w:r w:rsidRPr="00D34511">
        <w:rPr>
          <w:rFonts w:ascii="Arial" w:hAnsi="Arial" w:cs="Arial"/>
          <w:sz w:val="18"/>
          <w:szCs w:val="24"/>
        </w:rPr>
        <w:t xml:space="preserve"> rakamlarında gerileme de sanayi sektörlerinin </w:t>
      </w:r>
      <w:r w:rsidR="00F0341F" w:rsidRPr="00D34511">
        <w:rPr>
          <w:rFonts w:ascii="Arial" w:hAnsi="Arial" w:cs="Arial"/>
          <w:sz w:val="18"/>
          <w:szCs w:val="24"/>
        </w:rPr>
        <w:t xml:space="preserve">zayıf seyrettiğini düşündürüyor. </w:t>
      </w:r>
      <w:r w:rsidR="00EF3FEE" w:rsidRPr="00D34511">
        <w:rPr>
          <w:rFonts w:ascii="Arial" w:hAnsi="Arial" w:cs="Arial"/>
          <w:sz w:val="18"/>
          <w:szCs w:val="24"/>
        </w:rPr>
        <w:t>Ancak tarım sektörünün büyümeye katkısı pozitif yönde olmaya devam edecek. Çünkü bu yıl tarımın var yılı.</w:t>
      </w:r>
    </w:p>
    <w:p w:rsidR="00715299" w:rsidRPr="00D34511" w:rsidRDefault="00715299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>Özetle y</w:t>
      </w:r>
      <w:r w:rsidR="00F0341F" w:rsidRPr="00D34511">
        <w:rPr>
          <w:rFonts w:ascii="Arial" w:hAnsi="Arial" w:cs="Arial"/>
          <w:sz w:val="18"/>
          <w:szCs w:val="24"/>
        </w:rPr>
        <w:t xml:space="preserve">ılın ilk </w:t>
      </w:r>
      <w:r w:rsidRPr="00D34511">
        <w:rPr>
          <w:rFonts w:ascii="Arial" w:hAnsi="Arial" w:cs="Arial"/>
          <w:sz w:val="18"/>
          <w:szCs w:val="24"/>
        </w:rPr>
        <w:t xml:space="preserve">yarısındaki </w:t>
      </w:r>
      <w:r w:rsidR="00F0341F" w:rsidRPr="00D34511">
        <w:rPr>
          <w:rFonts w:ascii="Arial" w:hAnsi="Arial" w:cs="Arial"/>
          <w:sz w:val="18"/>
          <w:szCs w:val="24"/>
        </w:rPr>
        <w:t xml:space="preserve">büyüme oranı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Pr="00D34511">
        <w:rPr>
          <w:rFonts w:ascii="Arial" w:hAnsi="Arial" w:cs="Arial"/>
          <w:sz w:val="18"/>
          <w:szCs w:val="24"/>
        </w:rPr>
        <w:t>3,</w:t>
      </w:r>
      <w:r w:rsidR="00F0341F" w:rsidRPr="00D34511">
        <w:rPr>
          <w:rFonts w:ascii="Arial" w:hAnsi="Arial" w:cs="Arial"/>
          <w:sz w:val="18"/>
          <w:szCs w:val="24"/>
        </w:rPr>
        <w:t>1 oldu</w:t>
      </w:r>
      <w:r w:rsidRPr="00D34511">
        <w:rPr>
          <w:rFonts w:ascii="Arial" w:hAnsi="Arial" w:cs="Arial"/>
          <w:sz w:val="18"/>
          <w:szCs w:val="24"/>
        </w:rPr>
        <w:t>.</w:t>
      </w:r>
      <w:r w:rsidR="00F0341F" w:rsidRPr="00D34511">
        <w:rPr>
          <w:rFonts w:ascii="Arial" w:hAnsi="Arial" w:cs="Arial"/>
          <w:sz w:val="18"/>
          <w:szCs w:val="24"/>
        </w:rPr>
        <w:t xml:space="preserve"> Bu gidişle </w:t>
      </w:r>
      <w:r w:rsidRPr="00D34511">
        <w:rPr>
          <w:rFonts w:ascii="Arial" w:hAnsi="Arial" w:cs="Arial"/>
          <w:sz w:val="18"/>
          <w:szCs w:val="24"/>
        </w:rPr>
        <w:t>yılın kalanında bundan daha iyi bir performans gösterilmesi zor gözüküyor. Bu durumda</w:t>
      </w:r>
      <w:r w:rsidR="00F0341F" w:rsidRPr="00D34511">
        <w:rPr>
          <w:rFonts w:ascii="Arial" w:hAnsi="Arial" w:cs="Arial"/>
          <w:sz w:val="18"/>
          <w:szCs w:val="24"/>
        </w:rPr>
        <w:t xml:space="preserve"> 2015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="00F0341F" w:rsidRPr="00D34511">
        <w:rPr>
          <w:rFonts w:ascii="Arial" w:hAnsi="Arial" w:cs="Arial"/>
          <w:sz w:val="18"/>
          <w:szCs w:val="24"/>
        </w:rPr>
        <w:t xml:space="preserve">in tamamındaki büyümenin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Pr="00D34511">
        <w:rPr>
          <w:rFonts w:ascii="Arial" w:hAnsi="Arial" w:cs="Arial"/>
          <w:sz w:val="18"/>
          <w:szCs w:val="24"/>
        </w:rPr>
        <w:t xml:space="preserve">3 civarında kalması bekleniyor. </w:t>
      </w:r>
    </w:p>
    <w:p w:rsidR="00E53B0C" w:rsidRPr="00D34511" w:rsidRDefault="00F0341F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 xml:space="preserve">Türkiye birkaç yönden </w:t>
      </w:r>
      <w:r w:rsidR="009B26BF" w:rsidRPr="00D34511">
        <w:rPr>
          <w:rFonts w:ascii="Arial" w:hAnsi="Arial" w:cs="Arial"/>
          <w:sz w:val="18"/>
          <w:szCs w:val="24"/>
        </w:rPr>
        <w:t xml:space="preserve">birden </w:t>
      </w:r>
      <w:r w:rsidR="00E53B0C" w:rsidRPr="00D34511">
        <w:rPr>
          <w:rFonts w:ascii="Arial" w:hAnsi="Arial" w:cs="Arial"/>
          <w:sz w:val="18"/>
          <w:szCs w:val="24"/>
        </w:rPr>
        <w:t>olumsuz etki altında. Eskiden k</w:t>
      </w:r>
      <w:r w:rsidRPr="00D34511">
        <w:rPr>
          <w:rFonts w:ascii="Arial" w:hAnsi="Arial" w:cs="Arial"/>
          <w:sz w:val="18"/>
          <w:szCs w:val="24"/>
        </w:rPr>
        <w:t xml:space="preserve">imi dönemler ekonomik sorunlar yaşamıştık, kimi dönemler siyasi ve terörle ilgili sorunlar. Şimdi </w:t>
      </w:r>
      <w:r w:rsidR="00E53B0C" w:rsidRPr="00D34511">
        <w:rPr>
          <w:rFonts w:ascii="Arial" w:hAnsi="Arial" w:cs="Arial"/>
          <w:sz w:val="18"/>
          <w:szCs w:val="24"/>
        </w:rPr>
        <w:t xml:space="preserve">tüm </w:t>
      </w:r>
      <w:r w:rsidRPr="00D34511">
        <w:rPr>
          <w:rFonts w:ascii="Arial" w:hAnsi="Arial" w:cs="Arial"/>
          <w:sz w:val="18"/>
          <w:szCs w:val="24"/>
        </w:rPr>
        <w:t xml:space="preserve">bu sorunları </w:t>
      </w:r>
      <w:r w:rsidR="00E53B0C" w:rsidRPr="00D34511">
        <w:rPr>
          <w:rFonts w:ascii="Arial" w:hAnsi="Arial" w:cs="Arial"/>
          <w:sz w:val="18"/>
          <w:szCs w:val="24"/>
        </w:rPr>
        <w:t xml:space="preserve">aynı anda </w:t>
      </w:r>
      <w:r w:rsidRPr="00D34511">
        <w:rPr>
          <w:rFonts w:ascii="Arial" w:hAnsi="Arial" w:cs="Arial"/>
          <w:sz w:val="18"/>
          <w:szCs w:val="24"/>
        </w:rPr>
        <w:t xml:space="preserve">yaşamaktayız. </w:t>
      </w:r>
      <w:r w:rsidR="00E53B0C" w:rsidRPr="00D34511">
        <w:rPr>
          <w:rFonts w:ascii="Arial" w:hAnsi="Arial" w:cs="Arial"/>
          <w:sz w:val="18"/>
          <w:szCs w:val="24"/>
        </w:rPr>
        <w:t xml:space="preserve">Sadece sanayide değil, </w:t>
      </w:r>
      <w:r w:rsidRPr="00D34511">
        <w:rPr>
          <w:rFonts w:ascii="Arial" w:hAnsi="Arial" w:cs="Arial"/>
          <w:sz w:val="18"/>
          <w:szCs w:val="24"/>
        </w:rPr>
        <w:t>turizm</w:t>
      </w:r>
      <w:r w:rsidR="00E53B0C" w:rsidRPr="00D34511">
        <w:rPr>
          <w:rFonts w:ascii="Arial" w:hAnsi="Arial" w:cs="Arial"/>
          <w:sz w:val="18"/>
          <w:szCs w:val="24"/>
        </w:rPr>
        <w:t xml:space="preserve"> ve </w:t>
      </w:r>
      <w:proofErr w:type="gramStart"/>
      <w:r w:rsidR="00E53B0C" w:rsidRPr="00D34511">
        <w:rPr>
          <w:rFonts w:ascii="Arial" w:hAnsi="Arial" w:cs="Arial"/>
          <w:sz w:val="18"/>
          <w:szCs w:val="24"/>
        </w:rPr>
        <w:t>müteahhitlik</w:t>
      </w:r>
      <w:proofErr w:type="gramEnd"/>
      <w:r w:rsidR="00E53B0C" w:rsidRPr="00D34511">
        <w:rPr>
          <w:rFonts w:ascii="Arial" w:hAnsi="Arial" w:cs="Arial"/>
          <w:sz w:val="18"/>
          <w:szCs w:val="24"/>
        </w:rPr>
        <w:t xml:space="preserve"> gibi temel hizmet sektörlerinde de sıkıntılar artıyor. Döviz kurlarındaki yükselme enflasyonu ve maliyetleri artırıyor. Artan risk algısı faizleri de yükseltiyor.</w:t>
      </w:r>
    </w:p>
    <w:p w:rsidR="00F0341F" w:rsidRPr="00D34511" w:rsidRDefault="00F0341F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>Cari açık riskli düzeyde kalmaya devam e</w:t>
      </w:r>
      <w:r w:rsidR="00E53B0C" w:rsidRPr="00D34511">
        <w:rPr>
          <w:rFonts w:ascii="Arial" w:hAnsi="Arial" w:cs="Arial"/>
          <w:sz w:val="18"/>
          <w:szCs w:val="24"/>
        </w:rPr>
        <w:t>diyor. Yine de b</w:t>
      </w:r>
      <w:r w:rsidRPr="00D34511">
        <w:rPr>
          <w:rFonts w:ascii="Arial" w:hAnsi="Arial" w:cs="Arial"/>
          <w:sz w:val="18"/>
          <w:szCs w:val="24"/>
        </w:rPr>
        <w:t>üyümedeki ılımlı artış</w:t>
      </w:r>
      <w:r w:rsidR="00E53B0C" w:rsidRPr="00D34511">
        <w:rPr>
          <w:rFonts w:ascii="Arial" w:hAnsi="Arial" w:cs="Arial"/>
          <w:sz w:val="18"/>
          <w:szCs w:val="24"/>
        </w:rPr>
        <w:t>ın,</w:t>
      </w:r>
      <w:r w:rsidRPr="00D34511">
        <w:rPr>
          <w:rFonts w:ascii="Arial" w:hAnsi="Arial" w:cs="Arial"/>
          <w:sz w:val="18"/>
          <w:szCs w:val="24"/>
        </w:rPr>
        <w:t xml:space="preserve"> cari açığın milli gelire oranında fazladan bir artışa yol açmadan gerçekleş</w:t>
      </w:r>
      <w:r w:rsidR="00E53B0C" w:rsidRPr="00D34511">
        <w:rPr>
          <w:rFonts w:ascii="Arial" w:hAnsi="Arial" w:cs="Arial"/>
          <w:sz w:val="18"/>
          <w:szCs w:val="24"/>
        </w:rPr>
        <w:t>mesi olumlu oldu.</w:t>
      </w:r>
      <w:r w:rsidR="00F37755" w:rsidRPr="00D34511">
        <w:rPr>
          <w:rFonts w:ascii="Arial" w:hAnsi="Arial" w:cs="Arial"/>
          <w:sz w:val="18"/>
          <w:szCs w:val="24"/>
        </w:rPr>
        <w:t xml:space="preserve"> 2’nci </w:t>
      </w:r>
      <w:r w:rsidRPr="00D34511">
        <w:rPr>
          <w:rFonts w:ascii="Arial" w:hAnsi="Arial" w:cs="Arial"/>
          <w:sz w:val="18"/>
          <w:szCs w:val="24"/>
        </w:rPr>
        <w:t xml:space="preserve">çeyreğe ait cari açığın milli gelire oranı </w:t>
      </w:r>
      <w:r w:rsidR="00D76EDC" w:rsidRPr="00D34511">
        <w:rPr>
          <w:rFonts w:ascii="Arial" w:hAnsi="Arial" w:cs="Arial"/>
          <w:sz w:val="18"/>
          <w:szCs w:val="24"/>
        </w:rPr>
        <w:t>%</w:t>
      </w:r>
      <w:r w:rsidR="00F37755" w:rsidRPr="00D34511">
        <w:rPr>
          <w:rFonts w:ascii="Arial" w:hAnsi="Arial" w:cs="Arial"/>
          <w:sz w:val="18"/>
          <w:szCs w:val="24"/>
        </w:rPr>
        <w:t>6</w:t>
      </w:r>
      <w:r w:rsidR="00F6445C" w:rsidRPr="00D34511">
        <w:rPr>
          <w:rFonts w:ascii="Arial" w:hAnsi="Arial" w:cs="Arial"/>
          <w:sz w:val="18"/>
          <w:szCs w:val="24"/>
        </w:rPr>
        <w:t xml:space="preserve"> </w:t>
      </w:r>
      <w:r w:rsidRPr="00D34511">
        <w:rPr>
          <w:rFonts w:ascii="Arial" w:hAnsi="Arial" w:cs="Arial"/>
          <w:sz w:val="18"/>
          <w:szCs w:val="24"/>
        </w:rPr>
        <w:t>ile geçen y</w:t>
      </w:r>
      <w:r w:rsidR="00E53B0C" w:rsidRPr="00D34511">
        <w:rPr>
          <w:rFonts w:ascii="Arial" w:hAnsi="Arial" w:cs="Arial"/>
          <w:sz w:val="18"/>
          <w:szCs w:val="24"/>
        </w:rPr>
        <w:t>ılki</w:t>
      </w:r>
      <w:r w:rsidRPr="00D34511">
        <w:rPr>
          <w:rFonts w:ascii="Arial" w:hAnsi="Arial" w:cs="Arial"/>
          <w:sz w:val="18"/>
          <w:szCs w:val="24"/>
        </w:rPr>
        <w:t xml:space="preserve"> düzeyinde kaldı. 2014 sonunda 800 milyar doların altına inen yıllık toplam </w:t>
      </w:r>
      <w:r w:rsidR="00E53B0C" w:rsidRPr="00D34511">
        <w:rPr>
          <w:rFonts w:ascii="Arial" w:hAnsi="Arial" w:cs="Arial"/>
          <w:sz w:val="18"/>
          <w:szCs w:val="24"/>
        </w:rPr>
        <w:t>milli gelirse ilk yarı sonunda 77</w:t>
      </w:r>
      <w:r w:rsidR="00EB200F" w:rsidRPr="00D34511">
        <w:rPr>
          <w:rFonts w:ascii="Arial" w:hAnsi="Arial" w:cs="Arial"/>
          <w:sz w:val="18"/>
          <w:szCs w:val="24"/>
        </w:rPr>
        <w:t>0</w:t>
      </w:r>
      <w:r w:rsidRPr="00D34511">
        <w:rPr>
          <w:rFonts w:ascii="Arial" w:hAnsi="Arial" w:cs="Arial"/>
          <w:sz w:val="18"/>
          <w:szCs w:val="24"/>
        </w:rPr>
        <w:t xml:space="preserve"> milyar dolara kadar geriledi. </w:t>
      </w:r>
      <w:r w:rsidR="00E53B0C" w:rsidRPr="00D34511">
        <w:rPr>
          <w:rFonts w:ascii="Arial" w:hAnsi="Arial" w:cs="Arial"/>
          <w:sz w:val="18"/>
          <w:szCs w:val="24"/>
        </w:rPr>
        <w:t>K</w:t>
      </w:r>
      <w:r w:rsidRPr="00D34511">
        <w:rPr>
          <w:rFonts w:ascii="Arial" w:hAnsi="Arial" w:cs="Arial"/>
          <w:sz w:val="18"/>
          <w:szCs w:val="24"/>
        </w:rPr>
        <w:t>işi başına gelir</w:t>
      </w:r>
      <w:r w:rsidR="00E53B0C" w:rsidRPr="00D34511">
        <w:rPr>
          <w:rFonts w:ascii="Arial" w:hAnsi="Arial" w:cs="Arial"/>
          <w:sz w:val="18"/>
          <w:szCs w:val="24"/>
        </w:rPr>
        <w:t xml:space="preserve">se </w:t>
      </w:r>
      <w:r w:rsidRPr="00D34511">
        <w:rPr>
          <w:rFonts w:ascii="Arial" w:hAnsi="Arial" w:cs="Arial"/>
          <w:sz w:val="18"/>
          <w:szCs w:val="24"/>
        </w:rPr>
        <w:t>10 bin dolar sınırının altına düştü.</w:t>
      </w:r>
    </w:p>
    <w:p w:rsidR="00EB200F" w:rsidRPr="00D34511" w:rsidRDefault="00EB200F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 xml:space="preserve">2014 </w:t>
      </w:r>
      <w:r w:rsidR="00F0341F" w:rsidRPr="00D34511">
        <w:rPr>
          <w:rFonts w:ascii="Arial" w:hAnsi="Arial" w:cs="Arial"/>
          <w:sz w:val="18"/>
          <w:szCs w:val="24"/>
        </w:rPr>
        <w:t xml:space="preserve">sonunda 800 milyar dolar </w:t>
      </w:r>
      <w:r w:rsidRPr="00D34511">
        <w:rPr>
          <w:rFonts w:ascii="Arial" w:hAnsi="Arial" w:cs="Arial"/>
          <w:sz w:val="18"/>
          <w:szCs w:val="24"/>
        </w:rPr>
        <w:t>milli gelir</w:t>
      </w:r>
      <w:r w:rsidR="00F0341F" w:rsidRPr="00D34511">
        <w:rPr>
          <w:rFonts w:ascii="Arial" w:hAnsi="Arial" w:cs="Arial"/>
          <w:sz w:val="18"/>
          <w:szCs w:val="24"/>
        </w:rPr>
        <w:t xml:space="preserve"> ile dünyanın 18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="00F0341F" w:rsidRPr="00D34511">
        <w:rPr>
          <w:rFonts w:ascii="Arial" w:hAnsi="Arial" w:cs="Arial"/>
          <w:sz w:val="18"/>
          <w:szCs w:val="24"/>
        </w:rPr>
        <w:t>inci büyük ekonomisi</w:t>
      </w:r>
      <w:r w:rsidR="00F6445C" w:rsidRPr="00D34511">
        <w:rPr>
          <w:rFonts w:ascii="Arial" w:hAnsi="Arial" w:cs="Arial"/>
          <w:sz w:val="18"/>
          <w:szCs w:val="24"/>
        </w:rPr>
        <w:t xml:space="preserve"> idik. Ancak d</w:t>
      </w:r>
      <w:r w:rsidRPr="00D34511">
        <w:rPr>
          <w:rFonts w:ascii="Arial" w:hAnsi="Arial" w:cs="Arial"/>
          <w:sz w:val="18"/>
          <w:szCs w:val="24"/>
        </w:rPr>
        <w:t xml:space="preserve">oların </w:t>
      </w:r>
      <w:r w:rsidR="00F0341F" w:rsidRPr="00D34511">
        <w:rPr>
          <w:rFonts w:ascii="Arial" w:hAnsi="Arial" w:cs="Arial"/>
          <w:sz w:val="18"/>
          <w:szCs w:val="24"/>
        </w:rPr>
        <w:t>TL karşısında sürekli değer kazanması yüzünden</w:t>
      </w:r>
      <w:r w:rsidRPr="00D34511">
        <w:rPr>
          <w:rFonts w:ascii="Arial" w:hAnsi="Arial" w:cs="Arial"/>
          <w:sz w:val="18"/>
          <w:szCs w:val="24"/>
        </w:rPr>
        <w:t xml:space="preserve"> dolar </w:t>
      </w:r>
      <w:proofErr w:type="gramStart"/>
      <w:r w:rsidRPr="00D34511">
        <w:rPr>
          <w:rFonts w:ascii="Arial" w:hAnsi="Arial" w:cs="Arial"/>
          <w:sz w:val="18"/>
          <w:szCs w:val="24"/>
        </w:rPr>
        <w:t>bazlı</w:t>
      </w:r>
      <w:proofErr w:type="gramEnd"/>
      <w:r w:rsidRPr="00D34511">
        <w:rPr>
          <w:rFonts w:ascii="Arial" w:hAnsi="Arial" w:cs="Arial"/>
          <w:sz w:val="18"/>
          <w:szCs w:val="24"/>
        </w:rPr>
        <w:t xml:space="preserve"> milli gelir</w:t>
      </w:r>
      <w:r w:rsidR="00F0341F" w:rsidRPr="00D34511">
        <w:rPr>
          <w:rFonts w:ascii="Arial" w:hAnsi="Arial" w:cs="Arial"/>
          <w:sz w:val="18"/>
          <w:szCs w:val="24"/>
        </w:rPr>
        <w:t xml:space="preserve"> hızla küçül</w:t>
      </w:r>
      <w:r w:rsidRPr="00D34511">
        <w:rPr>
          <w:rFonts w:ascii="Arial" w:hAnsi="Arial" w:cs="Arial"/>
          <w:sz w:val="18"/>
          <w:szCs w:val="24"/>
        </w:rPr>
        <w:t>üyor.</w:t>
      </w:r>
      <w:r w:rsidR="00F0341F" w:rsidRPr="00D34511">
        <w:rPr>
          <w:rFonts w:ascii="Arial" w:hAnsi="Arial" w:cs="Arial"/>
          <w:sz w:val="18"/>
          <w:szCs w:val="24"/>
        </w:rPr>
        <w:t xml:space="preserve"> Eğer büyüme yılsonunda beklendiği gibi </w:t>
      </w:r>
      <w:r w:rsidR="00F37755" w:rsidRPr="00D34511">
        <w:rPr>
          <w:rFonts w:ascii="Arial" w:hAnsi="Arial" w:cs="Arial"/>
          <w:sz w:val="18"/>
          <w:szCs w:val="24"/>
        </w:rPr>
        <w:t>%</w:t>
      </w:r>
      <w:r w:rsidR="00F0341F" w:rsidRPr="00D34511">
        <w:rPr>
          <w:rFonts w:ascii="Arial" w:hAnsi="Arial" w:cs="Arial"/>
          <w:sz w:val="18"/>
          <w:szCs w:val="24"/>
        </w:rPr>
        <w:t>3 olur ve döviz kuru bu seviyede kalırsa Türk ekonomisinin büyüklüğü yılsonunda 750 milyar dolara gerileyecek. Ekonomi 50 milyar dolar küçülürken, kişi başı gelir de 10 bin 440 dol</w:t>
      </w:r>
      <w:r w:rsidR="00F37755" w:rsidRPr="00D34511">
        <w:rPr>
          <w:rFonts w:ascii="Arial" w:hAnsi="Arial" w:cs="Arial"/>
          <w:sz w:val="18"/>
          <w:szCs w:val="24"/>
        </w:rPr>
        <w:t xml:space="preserve">ardan 9 bin dolara gerileyecek. </w:t>
      </w:r>
      <w:r w:rsidR="00F0341F" w:rsidRPr="00D34511">
        <w:rPr>
          <w:rFonts w:ascii="Arial" w:hAnsi="Arial" w:cs="Arial"/>
          <w:sz w:val="18"/>
          <w:szCs w:val="24"/>
        </w:rPr>
        <w:t>Yani adam başı 4</w:t>
      </w:r>
      <w:r w:rsidRPr="00D34511">
        <w:rPr>
          <w:rFonts w:ascii="Arial" w:hAnsi="Arial" w:cs="Arial"/>
          <w:sz w:val="18"/>
          <w:szCs w:val="24"/>
        </w:rPr>
        <w:t>,400 lira fakirleşeceğiz.</w:t>
      </w:r>
      <w:r w:rsidR="00F0341F" w:rsidRPr="00D34511">
        <w:rPr>
          <w:rFonts w:ascii="Arial" w:hAnsi="Arial" w:cs="Arial"/>
          <w:sz w:val="18"/>
          <w:szCs w:val="24"/>
        </w:rPr>
        <w:t xml:space="preserve"> </w:t>
      </w:r>
    </w:p>
    <w:p w:rsidR="0075643B" w:rsidRPr="00D34511" w:rsidRDefault="00F0341F" w:rsidP="00D34511">
      <w:pPr>
        <w:pStyle w:val="AralkYok"/>
        <w:spacing w:after="60"/>
        <w:jc w:val="both"/>
        <w:rPr>
          <w:rFonts w:ascii="Arial" w:hAnsi="Arial" w:cs="Arial"/>
          <w:sz w:val="18"/>
          <w:szCs w:val="24"/>
        </w:rPr>
      </w:pPr>
      <w:r w:rsidRPr="00D34511">
        <w:rPr>
          <w:rFonts w:ascii="Arial" w:hAnsi="Arial" w:cs="Arial"/>
          <w:sz w:val="18"/>
          <w:szCs w:val="24"/>
        </w:rPr>
        <w:t>Bu du</w:t>
      </w:r>
      <w:r w:rsidR="00EB200F" w:rsidRPr="00D34511">
        <w:rPr>
          <w:rFonts w:ascii="Arial" w:hAnsi="Arial" w:cs="Arial"/>
          <w:sz w:val="18"/>
          <w:szCs w:val="24"/>
        </w:rPr>
        <w:t xml:space="preserve">rum </w:t>
      </w:r>
      <w:r w:rsidRPr="00D34511">
        <w:rPr>
          <w:rFonts w:ascii="Arial" w:hAnsi="Arial" w:cs="Arial"/>
          <w:sz w:val="18"/>
          <w:szCs w:val="24"/>
        </w:rPr>
        <w:t>Türkiye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Pr="00D34511">
        <w:rPr>
          <w:rFonts w:ascii="Arial" w:hAnsi="Arial" w:cs="Arial"/>
          <w:sz w:val="18"/>
          <w:szCs w:val="24"/>
        </w:rPr>
        <w:t>nin dünya ekonomi ligindeki sıralamasını da olumsuz etkileyecek. Türkiye bu yıl bir basamak daha gerileyecek ve 19</w:t>
      </w:r>
      <w:r w:rsidR="00F37755" w:rsidRPr="00D34511">
        <w:rPr>
          <w:rFonts w:ascii="Arial" w:hAnsi="Arial" w:cs="Arial"/>
          <w:sz w:val="18"/>
          <w:szCs w:val="24"/>
        </w:rPr>
        <w:t xml:space="preserve">’uncu </w:t>
      </w:r>
      <w:r w:rsidR="00EB200F" w:rsidRPr="00D34511">
        <w:rPr>
          <w:rFonts w:ascii="Arial" w:hAnsi="Arial" w:cs="Arial"/>
          <w:sz w:val="18"/>
          <w:szCs w:val="24"/>
        </w:rPr>
        <w:t>sıraya düşecek. Hatırlarsak 2000</w:t>
      </w:r>
      <w:r w:rsidR="00F37755" w:rsidRPr="00D34511">
        <w:rPr>
          <w:rFonts w:ascii="Arial" w:hAnsi="Arial" w:cs="Arial"/>
          <w:sz w:val="18"/>
          <w:szCs w:val="24"/>
        </w:rPr>
        <w:t>’</w:t>
      </w:r>
      <w:r w:rsidR="00EB200F" w:rsidRPr="00D34511">
        <w:rPr>
          <w:rFonts w:ascii="Arial" w:hAnsi="Arial" w:cs="Arial"/>
          <w:sz w:val="18"/>
          <w:szCs w:val="24"/>
        </w:rPr>
        <w:t>lerinde başında da dünyadaki sıramız buydu. Demek ki 15 sene sonra yine başladığımız noktaya dönmüş olacağız.</w:t>
      </w:r>
      <w:r w:rsidR="00C4005D" w:rsidRPr="00D34511">
        <w:rPr>
          <w:rFonts w:ascii="Arial" w:hAnsi="Arial" w:cs="Arial"/>
          <w:sz w:val="18"/>
          <w:szCs w:val="24"/>
        </w:rPr>
        <w:t xml:space="preserve"> Ü</w:t>
      </w:r>
      <w:r w:rsidRPr="00D34511">
        <w:rPr>
          <w:rFonts w:ascii="Arial" w:hAnsi="Arial" w:cs="Arial"/>
          <w:sz w:val="18"/>
          <w:szCs w:val="24"/>
        </w:rPr>
        <w:t>retim</w:t>
      </w:r>
      <w:r w:rsidR="00C4005D" w:rsidRPr="00D34511">
        <w:rPr>
          <w:rFonts w:ascii="Arial" w:hAnsi="Arial" w:cs="Arial"/>
          <w:sz w:val="18"/>
          <w:szCs w:val="24"/>
        </w:rPr>
        <w:t xml:space="preserve"> yerine tüketim ve </w:t>
      </w:r>
      <w:proofErr w:type="gramStart"/>
      <w:r w:rsidR="00C4005D" w:rsidRPr="00D34511">
        <w:rPr>
          <w:rFonts w:ascii="Arial" w:hAnsi="Arial" w:cs="Arial"/>
          <w:sz w:val="18"/>
          <w:szCs w:val="24"/>
        </w:rPr>
        <w:t>rant</w:t>
      </w:r>
      <w:proofErr w:type="gramEnd"/>
      <w:r w:rsidR="00C4005D" w:rsidRPr="00D34511">
        <w:rPr>
          <w:rFonts w:ascii="Arial" w:hAnsi="Arial" w:cs="Arial"/>
          <w:sz w:val="18"/>
          <w:szCs w:val="24"/>
        </w:rPr>
        <w:t xml:space="preserve"> tabanlı bir ekonomiye dönüşmenin faturası önümüze çıkıyor. Siyasetçiler g</w:t>
      </w:r>
      <w:r w:rsidRPr="00D34511">
        <w:rPr>
          <w:rFonts w:ascii="Arial" w:hAnsi="Arial" w:cs="Arial"/>
          <w:sz w:val="18"/>
          <w:szCs w:val="24"/>
        </w:rPr>
        <w:t>erçeklere göz</w:t>
      </w:r>
      <w:r w:rsidR="00C4005D" w:rsidRPr="00D34511">
        <w:rPr>
          <w:rFonts w:ascii="Arial" w:hAnsi="Arial" w:cs="Arial"/>
          <w:sz w:val="18"/>
          <w:szCs w:val="24"/>
        </w:rPr>
        <w:t>lerini kapatsalar da sorunlar ortadan kalkmıyor, birikiyor ve büyüyor.</w:t>
      </w:r>
      <w:r w:rsidR="00EF3FEE" w:rsidRPr="00D34511">
        <w:rPr>
          <w:rFonts w:ascii="Arial" w:hAnsi="Arial" w:cs="Arial"/>
          <w:sz w:val="18"/>
          <w:szCs w:val="24"/>
        </w:rPr>
        <w:t xml:space="preserve"> 10 bin doların üstü milli gelire yeniden ulaşmak ekonomide yeni bir zihniyet ve hamleyi gerektiriyor.</w:t>
      </w:r>
    </w:p>
    <w:sectPr w:rsidR="0075643B" w:rsidRPr="00D34511" w:rsidSect="00482FC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1F"/>
    <w:rsid w:val="002D0906"/>
    <w:rsid w:val="0045637F"/>
    <w:rsid w:val="00482FCE"/>
    <w:rsid w:val="00715299"/>
    <w:rsid w:val="0075643B"/>
    <w:rsid w:val="007D4E16"/>
    <w:rsid w:val="00926DDF"/>
    <w:rsid w:val="009B26BF"/>
    <w:rsid w:val="00A402CC"/>
    <w:rsid w:val="00B452D8"/>
    <w:rsid w:val="00C160B5"/>
    <w:rsid w:val="00C4005D"/>
    <w:rsid w:val="00D34511"/>
    <w:rsid w:val="00D76EDC"/>
    <w:rsid w:val="00DA3C65"/>
    <w:rsid w:val="00DD3918"/>
    <w:rsid w:val="00E53B0C"/>
    <w:rsid w:val="00EB200F"/>
    <w:rsid w:val="00EF3FEE"/>
    <w:rsid w:val="00F0341F"/>
    <w:rsid w:val="00F37755"/>
    <w:rsid w:val="00F419B9"/>
    <w:rsid w:val="00F6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een1">
    <w:name w:val="green1"/>
    <w:basedOn w:val="VarsaylanParagrafYazTipi"/>
    <w:rsid w:val="00F0341F"/>
    <w:rPr>
      <w:shd w:val="clear" w:color="auto" w:fill="00FF00"/>
    </w:rPr>
  </w:style>
  <w:style w:type="character" w:styleId="Gl">
    <w:name w:val="Strong"/>
    <w:basedOn w:val="VarsaylanParagrafYazTipi"/>
    <w:uiPriority w:val="22"/>
    <w:qFormat/>
    <w:rsid w:val="0075643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6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F377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een1">
    <w:name w:val="green1"/>
    <w:basedOn w:val="VarsaylanParagrafYazTipi"/>
    <w:rsid w:val="00F0341F"/>
    <w:rPr>
      <w:shd w:val="clear" w:color="auto" w:fill="00FF00"/>
    </w:rPr>
  </w:style>
  <w:style w:type="character" w:styleId="Gl">
    <w:name w:val="Strong"/>
    <w:basedOn w:val="VarsaylanParagrafYazTipi"/>
    <w:uiPriority w:val="22"/>
    <w:qFormat/>
    <w:rsid w:val="0075643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6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F377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7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1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2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7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0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5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2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93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22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3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5</cp:revision>
  <dcterms:created xsi:type="dcterms:W3CDTF">2015-09-16T08:50:00Z</dcterms:created>
  <dcterms:modified xsi:type="dcterms:W3CDTF">2015-10-19T10:40:00Z</dcterms:modified>
</cp:coreProperties>
</file>