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5E4" w:rsidRPr="00F92304" w:rsidRDefault="00F92304">
      <w:pPr>
        <w:rPr>
          <w:rFonts w:hint="eastAsia"/>
          <w:b/>
        </w:rPr>
      </w:pPr>
      <w:r w:rsidRPr="00F92304">
        <w:rPr>
          <w:b/>
        </w:rPr>
        <w:t xml:space="preserve">EKONOMİK FORUM DERGİSİ </w:t>
      </w:r>
      <w:r w:rsidR="004F0192" w:rsidRPr="00F92304">
        <w:rPr>
          <w:b/>
        </w:rPr>
        <w:t>SAYI</w:t>
      </w:r>
      <w:r w:rsidRPr="00F92304">
        <w:rPr>
          <w:b/>
        </w:rPr>
        <w:t xml:space="preserve"> 2016/</w:t>
      </w:r>
      <w:r w:rsidR="004F0192" w:rsidRPr="00F92304">
        <w:rPr>
          <w:b/>
        </w:rPr>
        <w:t>2</w:t>
      </w:r>
      <w:r w:rsidR="00BD7D71" w:rsidRPr="00F92304">
        <w:rPr>
          <w:b/>
        </w:rPr>
        <w:t>5</w:t>
      </w:r>
      <w:r w:rsidR="00021FFD" w:rsidRPr="00F92304">
        <w:rPr>
          <w:b/>
        </w:rPr>
        <w:t>8</w:t>
      </w:r>
    </w:p>
    <w:p w:rsidR="000F05E4" w:rsidRDefault="000F05E4">
      <w:pPr>
        <w:rPr>
          <w:rFonts w:hint="eastAsia"/>
        </w:rPr>
      </w:pPr>
    </w:p>
    <w:p w:rsidR="000F05E4" w:rsidRPr="0008423E" w:rsidRDefault="009421CE">
      <w:pPr>
        <w:rPr>
          <w:rFonts w:hint="eastAsia"/>
          <w:b/>
        </w:rPr>
      </w:pPr>
      <w:r w:rsidRPr="0008423E">
        <w:rPr>
          <w:b/>
        </w:rPr>
        <w:t>6</w:t>
      </w:r>
      <w:r w:rsidR="004637C2" w:rsidRPr="0008423E">
        <w:rPr>
          <w:b/>
        </w:rPr>
        <w:t>-7</w:t>
      </w:r>
      <w:r w:rsidRPr="0008423E">
        <w:rPr>
          <w:b/>
        </w:rPr>
        <w:t xml:space="preserve"> BAŞYAZI </w:t>
      </w:r>
    </w:p>
    <w:p w:rsidR="00DC34B0" w:rsidRDefault="00DC34B0">
      <w:pPr>
        <w:rPr>
          <w:rFonts w:hint="eastAsia"/>
        </w:rPr>
      </w:pPr>
    </w:p>
    <w:p w:rsidR="00DC34B0" w:rsidRPr="0008423E" w:rsidRDefault="00B50F90">
      <w:pPr>
        <w:rPr>
          <w:rFonts w:hint="eastAsia"/>
          <w:b/>
        </w:rPr>
      </w:pPr>
      <w:r w:rsidRPr="0008423E">
        <w:rPr>
          <w:b/>
        </w:rPr>
        <w:t>8</w:t>
      </w:r>
      <w:r w:rsidR="0008423E" w:rsidRPr="0008423E">
        <w:rPr>
          <w:b/>
        </w:rPr>
        <w:t>-9</w:t>
      </w:r>
      <w:r w:rsidRPr="0008423E">
        <w:rPr>
          <w:b/>
        </w:rPr>
        <w:t xml:space="preserve"> </w:t>
      </w:r>
      <w:r w:rsidR="00CB623D" w:rsidRPr="0008423E">
        <w:rPr>
          <w:b/>
        </w:rPr>
        <w:t>GEÇTİĞİMİZ AY DÜNYA</w:t>
      </w:r>
    </w:p>
    <w:p w:rsidR="00CB623D" w:rsidRDefault="00CB623D">
      <w:pPr>
        <w:rPr>
          <w:rFonts w:hint="eastAsia"/>
        </w:rPr>
      </w:pPr>
    </w:p>
    <w:p w:rsidR="00CB623D" w:rsidRPr="0008423E" w:rsidRDefault="00CB623D">
      <w:pPr>
        <w:rPr>
          <w:rFonts w:hint="eastAsia"/>
          <w:b/>
        </w:rPr>
      </w:pPr>
      <w:r w:rsidRPr="0008423E">
        <w:rPr>
          <w:b/>
        </w:rPr>
        <w:t>10</w:t>
      </w:r>
      <w:r w:rsidR="0008423E" w:rsidRPr="0008423E">
        <w:rPr>
          <w:b/>
        </w:rPr>
        <w:t>-11</w:t>
      </w:r>
      <w:r w:rsidRPr="0008423E">
        <w:rPr>
          <w:b/>
        </w:rPr>
        <w:t xml:space="preserve"> GEÇTİĞİMİZ AY TÜRKİYE</w:t>
      </w:r>
    </w:p>
    <w:p w:rsidR="00CB623D" w:rsidRDefault="00CB623D">
      <w:pPr>
        <w:rPr>
          <w:rFonts w:hint="eastAsia"/>
        </w:rPr>
      </w:pPr>
    </w:p>
    <w:p w:rsidR="00CB623D" w:rsidRPr="0008423E" w:rsidRDefault="00CB623D">
      <w:pPr>
        <w:rPr>
          <w:rFonts w:hint="eastAsia"/>
          <w:b/>
        </w:rPr>
      </w:pPr>
      <w:r w:rsidRPr="0008423E">
        <w:rPr>
          <w:b/>
        </w:rPr>
        <w:t>12</w:t>
      </w:r>
      <w:r w:rsidR="0008423E" w:rsidRPr="0008423E">
        <w:rPr>
          <w:b/>
        </w:rPr>
        <w:t>-13</w:t>
      </w:r>
      <w:r w:rsidRPr="0008423E">
        <w:rPr>
          <w:b/>
        </w:rPr>
        <w:t xml:space="preserve"> COP21 FORUM </w:t>
      </w:r>
    </w:p>
    <w:p w:rsidR="00CB623D" w:rsidRDefault="00CB623D">
      <w:pPr>
        <w:rPr>
          <w:rFonts w:hint="eastAsia"/>
        </w:rPr>
      </w:pPr>
    </w:p>
    <w:p w:rsidR="00CB623D" w:rsidRPr="0008423E" w:rsidRDefault="00CB623D">
      <w:pPr>
        <w:rPr>
          <w:rFonts w:hint="eastAsia"/>
          <w:b/>
        </w:rPr>
      </w:pPr>
      <w:r w:rsidRPr="0008423E">
        <w:rPr>
          <w:b/>
        </w:rPr>
        <w:t>14 AYIN SÖZÜ</w:t>
      </w:r>
    </w:p>
    <w:p w:rsidR="0010356A" w:rsidRPr="00B17599" w:rsidRDefault="0010356A">
      <w:pPr>
        <w:rPr>
          <w:rFonts w:hint="eastAsia"/>
        </w:rPr>
      </w:pPr>
    </w:p>
    <w:p w:rsidR="00B50F90" w:rsidRPr="0008423E" w:rsidRDefault="00CB623D">
      <w:pPr>
        <w:rPr>
          <w:rFonts w:hint="eastAsia"/>
          <w:b/>
        </w:rPr>
      </w:pPr>
      <w:r w:rsidRPr="0008423E">
        <w:rPr>
          <w:b/>
        </w:rPr>
        <w:t>16</w:t>
      </w:r>
      <w:r w:rsidR="0008423E">
        <w:rPr>
          <w:b/>
        </w:rPr>
        <w:t>-33</w:t>
      </w:r>
      <w:r w:rsidR="008D3901" w:rsidRPr="0008423E">
        <w:rPr>
          <w:b/>
        </w:rPr>
        <w:t xml:space="preserve"> </w:t>
      </w:r>
      <w:r w:rsidR="00B50F90" w:rsidRPr="0008423E">
        <w:rPr>
          <w:b/>
        </w:rPr>
        <w:t>KAPAK</w:t>
      </w:r>
      <w:r w:rsidRPr="0008423E">
        <w:rPr>
          <w:b/>
        </w:rPr>
        <w:t xml:space="preserve"> KONUSU</w:t>
      </w:r>
    </w:p>
    <w:p w:rsidR="00CB623D" w:rsidRPr="0008423E" w:rsidRDefault="00CB623D">
      <w:pPr>
        <w:rPr>
          <w:rFonts w:hint="eastAsia"/>
          <w:b/>
          <w:color w:val="1F497D" w:themeColor="text2"/>
        </w:rPr>
      </w:pPr>
      <w:r w:rsidRPr="0008423E">
        <w:rPr>
          <w:b/>
          <w:color w:val="1F497D" w:themeColor="text2"/>
        </w:rPr>
        <w:t>2016 YILININ HEDEFLERİ</w:t>
      </w:r>
    </w:p>
    <w:p w:rsidR="00DD1C47" w:rsidRPr="0008423E" w:rsidRDefault="00CB623D" w:rsidP="00CB623D">
      <w:pPr>
        <w:pStyle w:val="AralkYok"/>
        <w:rPr>
          <w:rFonts w:ascii="Times New Roman" w:hAnsi="Times New Roman" w:cs="Times New Roman"/>
          <w:color w:val="1F497D" w:themeColor="text2"/>
          <w:sz w:val="24"/>
          <w:szCs w:val="24"/>
        </w:rPr>
      </w:pPr>
      <w:r w:rsidRPr="0008423E">
        <w:rPr>
          <w:rFonts w:ascii="Times New Roman" w:hAnsi="Times New Roman" w:cs="Times New Roman"/>
          <w:color w:val="1F497D" w:themeColor="text2"/>
          <w:sz w:val="24"/>
          <w:szCs w:val="24"/>
        </w:rPr>
        <w:t xml:space="preserve">Dünyanın ve Türkiye’nin 2016’ya birçok sorunla girdiğini gösteren bir dizi işaret var. Küresel piyasalarda yaşanan durgunluk, ABD Merkez Bankası’nın faiz artırma politikası ile Çin’de yaşanan yavaşlama ve </w:t>
      </w:r>
      <w:proofErr w:type="spellStart"/>
      <w:r w:rsidRPr="0008423E">
        <w:rPr>
          <w:rFonts w:ascii="Times New Roman" w:hAnsi="Times New Roman" w:cs="Times New Roman"/>
          <w:color w:val="1F497D" w:themeColor="text2"/>
          <w:sz w:val="24"/>
          <w:szCs w:val="24"/>
        </w:rPr>
        <w:t>Yuan’ın</w:t>
      </w:r>
      <w:proofErr w:type="spellEnd"/>
      <w:r w:rsidRPr="0008423E">
        <w:rPr>
          <w:rFonts w:ascii="Times New Roman" w:hAnsi="Times New Roman" w:cs="Times New Roman"/>
          <w:color w:val="1F497D" w:themeColor="text2"/>
          <w:sz w:val="24"/>
          <w:szCs w:val="24"/>
        </w:rPr>
        <w:t xml:space="preserve"> üst üste iki defa devalüe edilişi piyasaları ciddi olarak tedirgin ediyor.</w:t>
      </w:r>
    </w:p>
    <w:p w:rsidR="00CB623D" w:rsidRPr="00CB623D" w:rsidRDefault="00CB623D" w:rsidP="00CB623D">
      <w:pPr>
        <w:pStyle w:val="AralkYok"/>
        <w:rPr>
          <w:rFonts w:ascii="Times New Roman" w:eastAsia="Times New Roman" w:hAnsi="Times New Roman" w:cs="Times New Roman"/>
          <w:sz w:val="24"/>
          <w:szCs w:val="24"/>
          <w:lang w:eastAsia="tr-TR"/>
        </w:rPr>
      </w:pPr>
      <w:r w:rsidRPr="0008423E">
        <w:rPr>
          <w:rFonts w:ascii="Times New Roman" w:eastAsia="Times New Roman" w:hAnsi="Times New Roman" w:cs="Times New Roman"/>
          <w:color w:val="1F497D" w:themeColor="text2"/>
          <w:sz w:val="24"/>
          <w:szCs w:val="24"/>
          <w:lang w:eastAsia="tr-TR"/>
        </w:rPr>
        <w:t xml:space="preserve">Türkiye’yi ekonomide nasıl bir yıl bekliyor? Ekonomi Bakanı Mustafa Elitaş, </w:t>
      </w:r>
      <w:r w:rsidR="001A4B39" w:rsidRPr="0008423E">
        <w:rPr>
          <w:rFonts w:ascii="Times New Roman" w:eastAsia="Times New Roman" w:hAnsi="Times New Roman" w:cs="Times New Roman"/>
          <w:color w:val="1F497D" w:themeColor="text2"/>
          <w:sz w:val="24"/>
          <w:szCs w:val="24"/>
          <w:lang w:eastAsia="tr-TR"/>
        </w:rPr>
        <w:t>TOBB</w:t>
      </w:r>
      <w:r w:rsidRPr="0008423E">
        <w:rPr>
          <w:rFonts w:ascii="Times New Roman" w:eastAsia="Times New Roman" w:hAnsi="Times New Roman" w:cs="Times New Roman"/>
          <w:color w:val="1F497D" w:themeColor="text2"/>
          <w:sz w:val="24"/>
          <w:szCs w:val="24"/>
          <w:lang w:eastAsia="tr-TR"/>
        </w:rPr>
        <w:t xml:space="preserve"> Başkanı M. Rifat Hisarcıklıoğlu, ekonomistler, iş dünyası 2016’da dünya ve Türkiye ekonomisine yönelik öngörülerini, riskleri ve tavsiyelerini TOBB Ekonomik Forum Dergisi’ne değerlendirdiler</w:t>
      </w:r>
      <w:r w:rsidRPr="00CB623D">
        <w:rPr>
          <w:rFonts w:ascii="Times New Roman" w:eastAsia="Times New Roman" w:hAnsi="Times New Roman" w:cs="Times New Roman"/>
          <w:sz w:val="24"/>
          <w:szCs w:val="24"/>
          <w:lang w:eastAsia="tr-TR"/>
        </w:rPr>
        <w:t>.</w:t>
      </w:r>
    </w:p>
    <w:p w:rsidR="00CB623D" w:rsidRPr="00CB623D" w:rsidRDefault="00CB623D" w:rsidP="00CB623D">
      <w:pPr>
        <w:pStyle w:val="AralkYok"/>
        <w:rPr>
          <w:rFonts w:ascii="Times New Roman" w:hAnsi="Times New Roman" w:cs="Times New Roman"/>
          <w:sz w:val="24"/>
          <w:szCs w:val="24"/>
        </w:rPr>
      </w:pPr>
    </w:p>
    <w:p w:rsidR="00DD1C47" w:rsidRPr="0008423E" w:rsidRDefault="007B3226" w:rsidP="00B17599">
      <w:pPr>
        <w:pStyle w:val="AralkYok"/>
        <w:rPr>
          <w:rFonts w:ascii="Times New Roman" w:hAnsi="Times New Roman"/>
          <w:b/>
          <w:sz w:val="24"/>
          <w:szCs w:val="24"/>
        </w:rPr>
      </w:pPr>
      <w:r w:rsidRPr="0008423E">
        <w:rPr>
          <w:rFonts w:ascii="Times New Roman" w:hAnsi="Times New Roman"/>
          <w:b/>
          <w:sz w:val="24"/>
          <w:szCs w:val="24"/>
        </w:rPr>
        <w:t>34</w:t>
      </w:r>
      <w:r w:rsidR="0008423E" w:rsidRPr="0008423E">
        <w:rPr>
          <w:rFonts w:ascii="Times New Roman" w:hAnsi="Times New Roman"/>
          <w:b/>
          <w:sz w:val="24"/>
          <w:szCs w:val="24"/>
        </w:rPr>
        <w:t>-39</w:t>
      </w:r>
      <w:r w:rsidRPr="0008423E">
        <w:rPr>
          <w:rFonts w:ascii="Times New Roman" w:hAnsi="Times New Roman"/>
          <w:b/>
          <w:sz w:val="24"/>
          <w:szCs w:val="24"/>
        </w:rPr>
        <w:t xml:space="preserve"> TOBB ULUSAL</w:t>
      </w:r>
    </w:p>
    <w:p w:rsidR="001372E5" w:rsidRPr="0008423E" w:rsidRDefault="001372E5" w:rsidP="001372E5">
      <w:pPr>
        <w:pStyle w:val="AralkYok"/>
        <w:rPr>
          <w:rFonts w:ascii="Times New Roman" w:hAnsi="Times New Roman" w:cs="Times New Roman"/>
          <w:b/>
          <w:color w:val="1F497D" w:themeColor="text2"/>
          <w:sz w:val="24"/>
          <w:szCs w:val="24"/>
        </w:rPr>
      </w:pPr>
      <w:r w:rsidRPr="0008423E">
        <w:rPr>
          <w:rFonts w:ascii="Times New Roman" w:hAnsi="Times New Roman" w:cs="Times New Roman"/>
          <w:b/>
          <w:color w:val="1F497D" w:themeColor="text2"/>
          <w:sz w:val="24"/>
          <w:szCs w:val="24"/>
        </w:rPr>
        <w:t>BAŞBAKAN DAVUTOĞLU, TOBB YÖNETİM KURULUNU KABUL ETTİ</w:t>
      </w:r>
    </w:p>
    <w:p w:rsidR="00DD1C47" w:rsidRPr="00DA32EA" w:rsidRDefault="00DD1C47" w:rsidP="00B17599">
      <w:pPr>
        <w:pStyle w:val="AralkYok"/>
        <w:rPr>
          <w:rFonts w:ascii="Times New Roman" w:hAnsi="Times New Roman"/>
          <w:b/>
          <w:sz w:val="24"/>
          <w:szCs w:val="24"/>
        </w:rPr>
      </w:pPr>
    </w:p>
    <w:p w:rsidR="007B3226" w:rsidRPr="0008423E" w:rsidRDefault="007B3226" w:rsidP="007B3226">
      <w:pPr>
        <w:pStyle w:val="AralkYok"/>
        <w:rPr>
          <w:rFonts w:ascii="Times New Roman" w:hAnsi="Times New Roman"/>
          <w:b/>
          <w:sz w:val="24"/>
          <w:szCs w:val="24"/>
        </w:rPr>
      </w:pPr>
      <w:r w:rsidRPr="0008423E">
        <w:rPr>
          <w:rFonts w:ascii="Times New Roman" w:hAnsi="Times New Roman"/>
          <w:b/>
          <w:sz w:val="24"/>
          <w:szCs w:val="24"/>
        </w:rPr>
        <w:t>40</w:t>
      </w:r>
      <w:r w:rsidR="0008423E" w:rsidRPr="0008423E">
        <w:rPr>
          <w:rFonts w:ascii="Times New Roman" w:hAnsi="Times New Roman"/>
          <w:b/>
          <w:sz w:val="24"/>
          <w:szCs w:val="24"/>
        </w:rPr>
        <w:t>-4</w:t>
      </w:r>
      <w:r w:rsidR="0008423E">
        <w:rPr>
          <w:rFonts w:ascii="Times New Roman" w:hAnsi="Times New Roman"/>
          <w:b/>
          <w:sz w:val="24"/>
          <w:szCs w:val="24"/>
        </w:rPr>
        <w:t>2</w:t>
      </w:r>
      <w:r w:rsidRPr="0008423E">
        <w:rPr>
          <w:rFonts w:ascii="Times New Roman" w:hAnsi="Times New Roman"/>
          <w:b/>
          <w:sz w:val="24"/>
          <w:szCs w:val="24"/>
        </w:rPr>
        <w:t xml:space="preserve"> TOBB ULUSLARARASI</w:t>
      </w:r>
    </w:p>
    <w:p w:rsidR="00484DC5" w:rsidRPr="0008423E" w:rsidRDefault="001372E5" w:rsidP="00874591">
      <w:pPr>
        <w:pStyle w:val="AralkYok"/>
        <w:rPr>
          <w:rFonts w:ascii="Times New Roman" w:hAnsi="Times New Roman" w:cs="Times New Roman"/>
          <w:b/>
          <w:color w:val="1F497D" w:themeColor="text2"/>
          <w:sz w:val="24"/>
          <w:szCs w:val="24"/>
        </w:rPr>
      </w:pPr>
      <w:r w:rsidRPr="0008423E">
        <w:rPr>
          <w:rFonts w:ascii="Times New Roman" w:hAnsi="Times New Roman" w:cs="Times New Roman"/>
          <w:b/>
          <w:color w:val="1F497D" w:themeColor="text2"/>
          <w:sz w:val="24"/>
          <w:szCs w:val="24"/>
        </w:rPr>
        <w:t>TÜRK FİRMALARININ AFRİKA PAZARINA GİRİŞİ KOLAYLAŞIYOR</w:t>
      </w:r>
    </w:p>
    <w:p w:rsidR="001372E5" w:rsidRDefault="001372E5">
      <w:pPr>
        <w:rPr>
          <w:rFonts w:hint="eastAsia"/>
        </w:rPr>
      </w:pPr>
    </w:p>
    <w:p w:rsidR="00DD1C47" w:rsidRPr="0008423E" w:rsidRDefault="001372E5">
      <w:pPr>
        <w:rPr>
          <w:rFonts w:hint="eastAsia"/>
          <w:b/>
        </w:rPr>
      </w:pPr>
      <w:r w:rsidRPr="0008423E">
        <w:rPr>
          <w:b/>
        </w:rPr>
        <w:t>43</w:t>
      </w:r>
      <w:r w:rsidR="00DD1C47" w:rsidRPr="0008423E">
        <w:rPr>
          <w:b/>
        </w:rPr>
        <w:t xml:space="preserve"> </w:t>
      </w:r>
      <w:r w:rsidRPr="0008423E">
        <w:rPr>
          <w:b/>
        </w:rPr>
        <w:t>DUYURU</w:t>
      </w:r>
    </w:p>
    <w:p w:rsidR="0024414D" w:rsidRPr="0008423E" w:rsidRDefault="00917F10" w:rsidP="00917F10">
      <w:pPr>
        <w:pStyle w:val="AralkYok"/>
        <w:rPr>
          <w:rFonts w:ascii="Times New Roman" w:hAnsi="Times New Roman" w:cs="Times New Roman"/>
          <w:b/>
          <w:color w:val="1F497D" w:themeColor="text2"/>
          <w:sz w:val="24"/>
          <w:szCs w:val="24"/>
        </w:rPr>
      </w:pPr>
      <w:r w:rsidRPr="0008423E">
        <w:rPr>
          <w:rFonts w:ascii="Times New Roman" w:hAnsi="Times New Roman" w:cs="Times New Roman"/>
          <w:b/>
          <w:color w:val="1F497D" w:themeColor="text2"/>
          <w:sz w:val="24"/>
          <w:szCs w:val="24"/>
        </w:rPr>
        <w:t>TOBB, İŞ KAZALARININ ÖNÜNE GEÇMEK İÇİN MESLEKİ YETERLİLİK BELGESİ VERİYOR</w:t>
      </w:r>
    </w:p>
    <w:p w:rsidR="00917F10" w:rsidRPr="00917F10" w:rsidRDefault="00917F10" w:rsidP="00917F10">
      <w:pPr>
        <w:pStyle w:val="AralkYok"/>
        <w:rPr>
          <w:rFonts w:ascii="Times New Roman" w:hAnsi="Times New Roman" w:cs="Times New Roman"/>
          <w:sz w:val="24"/>
          <w:szCs w:val="24"/>
        </w:rPr>
      </w:pPr>
    </w:p>
    <w:p w:rsidR="00DF1537" w:rsidRPr="0008423E" w:rsidRDefault="00917F10" w:rsidP="00917F10">
      <w:pPr>
        <w:rPr>
          <w:rFonts w:hint="eastAsia"/>
          <w:b/>
        </w:rPr>
      </w:pPr>
      <w:r w:rsidRPr="0008423E">
        <w:rPr>
          <w:b/>
        </w:rPr>
        <w:t>44</w:t>
      </w:r>
      <w:r w:rsidR="0008423E" w:rsidRPr="0008423E">
        <w:rPr>
          <w:b/>
        </w:rPr>
        <w:t>-54</w:t>
      </w:r>
      <w:r w:rsidRPr="0008423E">
        <w:rPr>
          <w:b/>
        </w:rPr>
        <w:t xml:space="preserve"> MARKA KENT </w:t>
      </w:r>
    </w:p>
    <w:p w:rsidR="00917F10" w:rsidRPr="0008423E" w:rsidRDefault="00917F10" w:rsidP="00917F10">
      <w:pPr>
        <w:rPr>
          <w:rFonts w:ascii="Times New Roman" w:hAnsi="Times New Roman" w:cs="Times New Roman"/>
          <w:b/>
          <w:color w:val="1F497D" w:themeColor="text2"/>
        </w:rPr>
      </w:pPr>
      <w:r w:rsidRPr="0008423E">
        <w:rPr>
          <w:b/>
          <w:color w:val="1F497D" w:themeColor="text2"/>
        </w:rPr>
        <w:t>YAŞANACAK ŞEHİR ESKİŞEHİR</w:t>
      </w:r>
    </w:p>
    <w:p w:rsidR="00DD1C47" w:rsidRPr="0008423E" w:rsidRDefault="00917F10" w:rsidP="00917F10">
      <w:pPr>
        <w:pStyle w:val="AralkYok"/>
        <w:rPr>
          <w:rFonts w:ascii="Times New Roman" w:hAnsi="Times New Roman" w:cs="Times New Roman"/>
          <w:color w:val="1F497D" w:themeColor="text2"/>
          <w:sz w:val="24"/>
          <w:szCs w:val="24"/>
        </w:rPr>
      </w:pPr>
      <w:r w:rsidRPr="0008423E">
        <w:rPr>
          <w:rFonts w:ascii="Times New Roman" w:hAnsi="Times New Roman" w:cs="Times New Roman"/>
          <w:color w:val="1F497D" w:themeColor="text2"/>
          <w:sz w:val="24"/>
          <w:szCs w:val="24"/>
        </w:rPr>
        <w:t>Eskişehir; ulaşım altyapısı, enerji olanakları, verimli tarımsal toprakları, zengin maden kaynakları, gelişmiş sanayisini yanı sıra kültür, sanat ve eğitim faaliyetleriyle en yaşanabilir şehirler içinde ilk sırada yer alıyor.</w:t>
      </w:r>
    </w:p>
    <w:p w:rsidR="00917F10" w:rsidRDefault="00917F10" w:rsidP="00917F10">
      <w:pPr>
        <w:pStyle w:val="AralkYok"/>
        <w:rPr>
          <w:rFonts w:ascii="Times New Roman" w:hAnsi="Times New Roman" w:cs="Times New Roman"/>
          <w:sz w:val="24"/>
          <w:szCs w:val="24"/>
        </w:rPr>
      </w:pPr>
    </w:p>
    <w:p w:rsidR="00917F10" w:rsidRPr="0008423E" w:rsidRDefault="00917F10" w:rsidP="00917F10">
      <w:pPr>
        <w:pStyle w:val="AralkYok"/>
        <w:rPr>
          <w:rFonts w:ascii="Times New Roman" w:hAnsi="Times New Roman" w:cs="Times New Roman"/>
          <w:b/>
          <w:sz w:val="24"/>
          <w:szCs w:val="24"/>
        </w:rPr>
      </w:pPr>
      <w:r w:rsidRPr="0008423E">
        <w:rPr>
          <w:rFonts w:ascii="Times New Roman" w:hAnsi="Times New Roman" w:cs="Times New Roman"/>
          <w:b/>
          <w:sz w:val="24"/>
          <w:szCs w:val="24"/>
        </w:rPr>
        <w:t>55</w:t>
      </w:r>
      <w:r w:rsidR="0008423E" w:rsidRPr="0008423E">
        <w:rPr>
          <w:rFonts w:ascii="Times New Roman" w:hAnsi="Times New Roman" w:cs="Times New Roman"/>
          <w:b/>
          <w:sz w:val="24"/>
          <w:szCs w:val="24"/>
        </w:rPr>
        <w:t>-57</w:t>
      </w:r>
      <w:r w:rsidRPr="0008423E">
        <w:rPr>
          <w:rFonts w:ascii="Times New Roman" w:hAnsi="Times New Roman" w:cs="Times New Roman"/>
          <w:b/>
          <w:sz w:val="24"/>
          <w:szCs w:val="24"/>
        </w:rPr>
        <w:t xml:space="preserve"> KARİKANOMİ</w:t>
      </w:r>
    </w:p>
    <w:p w:rsidR="00917F10" w:rsidRPr="0008423E" w:rsidRDefault="001A4B39">
      <w:pPr>
        <w:rPr>
          <w:rFonts w:hint="eastAsia"/>
          <w:b/>
          <w:color w:val="1F497D" w:themeColor="text2"/>
        </w:rPr>
      </w:pPr>
      <w:r w:rsidRPr="0008423E">
        <w:rPr>
          <w:b/>
          <w:color w:val="1F497D" w:themeColor="text2"/>
        </w:rPr>
        <w:t>MARKA OLMAK</w:t>
      </w:r>
    </w:p>
    <w:p w:rsidR="001A4B39" w:rsidRDefault="001A4B39">
      <w:pPr>
        <w:rPr>
          <w:rFonts w:hint="eastAsia"/>
        </w:rPr>
      </w:pPr>
    </w:p>
    <w:p w:rsidR="00917F10" w:rsidRPr="00C86C83" w:rsidRDefault="00C86C83">
      <w:pPr>
        <w:rPr>
          <w:rFonts w:hint="eastAsia"/>
          <w:b/>
        </w:rPr>
      </w:pPr>
      <w:r w:rsidRPr="00C86C83">
        <w:rPr>
          <w:b/>
        </w:rPr>
        <w:t>58-6</w:t>
      </w:r>
      <w:r>
        <w:rPr>
          <w:b/>
        </w:rPr>
        <w:t>2</w:t>
      </w:r>
      <w:r w:rsidRPr="00C86C83">
        <w:rPr>
          <w:b/>
        </w:rPr>
        <w:t xml:space="preserve"> </w:t>
      </w:r>
      <w:r w:rsidR="00917F10" w:rsidRPr="00C86C83">
        <w:rPr>
          <w:b/>
        </w:rPr>
        <w:t>PROJEKSİYON</w:t>
      </w:r>
    </w:p>
    <w:p w:rsidR="00CE0ADF" w:rsidRPr="00C86C83" w:rsidRDefault="00917F10">
      <w:pPr>
        <w:rPr>
          <w:rFonts w:hint="eastAsia"/>
          <w:b/>
          <w:color w:val="1F497D" w:themeColor="text2"/>
        </w:rPr>
      </w:pPr>
      <w:r w:rsidRPr="00C86C83">
        <w:rPr>
          <w:b/>
          <w:color w:val="1F497D" w:themeColor="text2"/>
        </w:rPr>
        <w:t>2016’NIN İLK KRİZİ SUU</w:t>
      </w:r>
      <w:r w:rsidR="007E62B9" w:rsidRPr="00C86C83">
        <w:rPr>
          <w:b/>
          <w:color w:val="1F497D" w:themeColor="text2"/>
        </w:rPr>
        <w:t xml:space="preserve">Dİ ARABİSTAN İLE İRAN ARASINDA </w:t>
      </w:r>
      <w:r w:rsidRPr="00C86C83">
        <w:rPr>
          <w:b/>
          <w:color w:val="1F497D" w:themeColor="text2"/>
        </w:rPr>
        <w:t>ÇIKTI</w:t>
      </w:r>
    </w:p>
    <w:p w:rsidR="007E62B9" w:rsidRPr="00C86C83" w:rsidRDefault="001A4B39" w:rsidP="001A4B39">
      <w:pPr>
        <w:pStyle w:val="AralkYok"/>
        <w:rPr>
          <w:rFonts w:ascii="Times New Roman" w:hAnsi="Times New Roman" w:cs="Times New Roman"/>
          <w:color w:val="1F497D" w:themeColor="text2"/>
          <w:sz w:val="24"/>
          <w:szCs w:val="24"/>
        </w:rPr>
      </w:pPr>
      <w:r w:rsidRPr="00C86C83">
        <w:rPr>
          <w:rFonts w:ascii="Times New Roman" w:hAnsi="Times New Roman" w:cs="Times New Roman"/>
          <w:color w:val="1F497D" w:themeColor="text2"/>
          <w:sz w:val="24"/>
          <w:szCs w:val="24"/>
        </w:rPr>
        <w:t xml:space="preserve">Suudi Arabistan’da aralarında Şii din adamı Şeyh </w:t>
      </w:r>
      <w:proofErr w:type="spellStart"/>
      <w:r w:rsidRPr="00C86C83">
        <w:rPr>
          <w:rFonts w:ascii="Times New Roman" w:hAnsi="Times New Roman" w:cs="Times New Roman"/>
          <w:color w:val="1F497D" w:themeColor="text2"/>
          <w:sz w:val="24"/>
          <w:szCs w:val="24"/>
        </w:rPr>
        <w:t>Nimr’in</w:t>
      </w:r>
      <w:proofErr w:type="spellEnd"/>
      <w:r w:rsidRPr="00C86C83">
        <w:rPr>
          <w:rFonts w:ascii="Times New Roman" w:hAnsi="Times New Roman" w:cs="Times New Roman"/>
          <w:color w:val="1F497D" w:themeColor="text2"/>
          <w:sz w:val="24"/>
          <w:szCs w:val="24"/>
        </w:rPr>
        <w:t xml:space="preserve"> de bulunduğu 47 kişinin idam edilmesi bölgede gerilimin yükselmesine sebep oldu. İki ülke arasında savaş çıkma ihtimali küçük olsa da, İran ve Suudi Arabistan arasında güç sürtüşmesi ile politik gerilimin farklı strateji ve yaklaşımlarla</w:t>
      </w:r>
      <w:r w:rsidR="006523DD" w:rsidRPr="00C86C83">
        <w:rPr>
          <w:rFonts w:ascii="Times New Roman" w:hAnsi="Times New Roman" w:cs="Times New Roman"/>
          <w:color w:val="1F497D" w:themeColor="text2"/>
          <w:sz w:val="24"/>
          <w:szCs w:val="24"/>
        </w:rPr>
        <w:t xml:space="preserve"> uzun bir süre devam edeceği öngörülüyor.</w:t>
      </w:r>
    </w:p>
    <w:p w:rsidR="001A4B39" w:rsidRDefault="001A4B39" w:rsidP="007E62B9">
      <w:pPr>
        <w:pStyle w:val="AralkYok"/>
        <w:rPr>
          <w:rFonts w:ascii="Times New Roman" w:hAnsi="Times New Roman" w:cs="Times New Roman"/>
          <w:sz w:val="24"/>
          <w:szCs w:val="24"/>
        </w:rPr>
      </w:pPr>
    </w:p>
    <w:p w:rsidR="007E62B9" w:rsidRPr="00C86C83" w:rsidRDefault="007E62B9" w:rsidP="007E62B9">
      <w:pPr>
        <w:pStyle w:val="AralkYok"/>
        <w:rPr>
          <w:rFonts w:ascii="Times New Roman" w:hAnsi="Times New Roman" w:cs="Times New Roman"/>
          <w:b/>
          <w:sz w:val="24"/>
          <w:szCs w:val="24"/>
        </w:rPr>
      </w:pPr>
      <w:r w:rsidRPr="00C86C83">
        <w:rPr>
          <w:rFonts w:ascii="Times New Roman" w:hAnsi="Times New Roman" w:cs="Times New Roman"/>
          <w:b/>
          <w:sz w:val="24"/>
          <w:szCs w:val="24"/>
        </w:rPr>
        <w:t>63 HABER</w:t>
      </w:r>
    </w:p>
    <w:p w:rsidR="007E62B9" w:rsidRPr="00C86C83" w:rsidRDefault="007E62B9" w:rsidP="007E62B9">
      <w:pPr>
        <w:pStyle w:val="AralkYok"/>
        <w:rPr>
          <w:rFonts w:ascii="Times New Roman" w:hAnsi="Times New Roman" w:cs="Times New Roman"/>
          <w:b/>
          <w:color w:val="1F497D" w:themeColor="text2"/>
          <w:sz w:val="24"/>
          <w:szCs w:val="24"/>
        </w:rPr>
      </w:pPr>
      <w:r w:rsidRPr="00C86C83">
        <w:rPr>
          <w:rFonts w:ascii="Times New Roman" w:hAnsi="Times New Roman" w:cs="Times New Roman"/>
          <w:b/>
          <w:color w:val="1F497D" w:themeColor="text2"/>
          <w:sz w:val="24"/>
          <w:szCs w:val="24"/>
        </w:rPr>
        <w:t>DÜNYA GENEL OLARAK “MUTLU ve UMUTLU” ANCAK REFAH BEKLEMİYOR</w:t>
      </w:r>
    </w:p>
    <w:p w:rsidR="007E62B9" w:rsidRDefault="007E62B9">
      <w:pPr>
        <w:rPr>
          <w:rFonts w:hint="eastAsia"/>
        </w:rPr>
      </w:pPr>
    </w:p>
    <w:p w:rsidR="007E62B9" w:rsidRPr="00C86C83" w:rsidRDefault="007E62B9">
      <w:pPr>
        <w:rPr>
          <w:rFonts w:hint="eastAsia"/>
          <w:b/>
        </w:rPr>
      </w:pPr>
      <w:r w:rsidRPr="00C86C83">
        <w:rPr>
          <w:b/>
        </w:rPr>
        <w:t>64</w:t>
      </w:r>
      <w:r w:rsidR="00C86C83">
        <w:rPr>
          <w:b/>
        </w:rPr>
        <w:t>-71</w:t>
      </w:r>
      <w:r w:rsidRPr="00C86C83">
        <w:rPr>
          <w:b/>
        </w:rPr>
        <w:t xml:space="preserve"> DOSYA</w:t>
      </w:r>
    </w:p>
    <w:p w:rsidR="007E62B9" w:rsidRPr="00C86C83" w:rsidRDefault="007E62B9" w:rsidP="007E62B9">
      <w:pPr>
        <w:pStyle w:val="AralkYok"/>
        <w:rPr>
          <w:rFonts w:ascii="Times New Roman" w:hAnsi="Times New Roman" w:cs="Times New Roman"/>
          <w:b/>
          <w:color w:val="1F497D" w:themeColor="text2"/>
          <w:sz w:val="24"/>
          <w:szCs w:val="24"/>
        </w:rPr>
      </w:pPr>
      <w:r w:rsidRPr="00C86C83">
        <w:rPr>
          <w:rFonts w:ascii="Times New Roman" w:hAnsi="Times New Roman" w:cs="Times New Roman"/>
          <w:b/>
          <w:color w:val="1F497D" w:themeColor="text2"/>
          <w:sz w:val="24"/>
          <w:szCs w:val="24"/>
        </w:rPr>
        <w:t xml:space="preserve">SİVİL HAVACILIKTA  </w:t>
      </w:r>
      <w:r w:rsidR="006523DD" w:rsidRPr="00C86C83">
        <w:rPr>
          <w:rFonts w:ascii="Times New Roman" w:hAnsi="Times New Roman" w:cs="Times New Roman"/>
          <w:b/>
          <w:color w:val="1F497D" w:themeColor="text2"/>
          <w:sz w:val="24"/>
          <w:szCs w:val="24"/>
        </w:rPr>
        <w:t xml:space="preserve">“TAKE-OFF” </w:t>
      </w:r>
      <w:r w:rsidRPr="00C86C83">
        <w:rPr>
          <w:rFonts w:ascii="Times New Roman" w:hAnsi="Times New Roman" w:cs="Times New Roman"/>
          <w:b/>
          <w:color w:val="1F497D" w:themeColor="text2"/>
          <w:sz w:val="24"/>
          <w:szCs w:val="24"/>
        </w:rPr>
        <w:t xml:space="preserve">DÖNEMİ </w:t>
      </w:r>
    </w:p>
    <w:p w:rsidR="007E62B9" w:rsidRPr="00C86C83" w:rsidRDefault="007E62B9" w:rsidP="007E62B9">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lastRenderedPageBreak/>
        <w:t xml:space="preserve">Dünya standartlarında havacılık faaliyetleri yürüten Türkiye sivil havacılık sektörü bugün, 165 ülke </w:t>
      </w:r>
      <w:proofErr w:type="gramStart"/>
      <w:r w:rsidRPr="00C86C83">
        <w:rPr>
          <w:rFonts w:ascii="Times New Roman" w:eastAsia="Times New Roman" w:hAnsi="Times New Roman" w:cs="Times New Roman"/>
          <w:color w:val="1F497D" w:themeColor="text2"/>
          <w:sz w:val="24"/>
          <w:szCs w:val="24"/>
          <w:lang w:eastAsia="tr-TR"/>
        </w:rPr>
        <w:t>ile</w:t>
      </w:r>
      <w:proofErr w:type="gramEnd"/>
      <w:r w:rsidRPr="00C86C83">
        <w:rPr>
          <w:rFonts w:ascii="Times New Roman" w:eastAsia="Times New Roman" w:hAnsi="Times New Roman" w:cs="Times New Roman"/>
          <w:color w:val="1F497D" w:themeColor="text2"/>
          <w:sz w:val="24"/>
          <w:szCs w:val="24"/>
          <w:lang w:eastAsia="tr-TR"/>
        </w:rPr>
        <w:t xml:space="preserve"> yapılan anlaşmalar sayesinde büyümeye devam ediyor. Ekonomik büyüklüğü 26,6 milyar dolara ulaşan sektör beş uçakla başladığı faaliyetlerini bugün, toplam 1342 hava aracıyla sürdürüyor.</w:t>
      </w:r>
    </w:p>
    <w:p w:rsidR="007E62B9" w:rsidRPr="007E62B9" w:rsidRDefault="007E62B9">
      <w:pPr>
        <w:rPr>
          <w:rFonts w:hint="eastAsia"/>
        </w:rPr>
      </w:pPr>
    </w:p>
    <w:p w:rsidR="005558B8" w:rsidRPr="00C86C83" w:rsidRDefault="007E62B9">
      <w:pPr>
        <w:rPr>
          <w:rFonts w:hint="eastAsia"/>
          <w:b/>
        </w:rPr>
      </w:pPr>
      <w:r w:rsidRPr="00C86C83">
        <w:rPr>
          <w:b/>
        </w:rPr>
        <w:t>7</w:t>
      </w:r>
      <w:r w:rsidR="005558B8" w:rsidRPr="00C86C83">
        <w:rPr>
          <w:b/>
        </w:rPr>
        <w:t>2</w:t>
      </w:r>
      <w:r w:rsidR="00C86C83" w:rsidRPr="00C86C83">
        <w:rPr>
          <w:b/>
        </w:rPr>
        <w:t>-7</w:t>
      </w:r>
      <w:r w:rsidR="00C86C83">
        <w:rPr>
          <w:b/>
        </w:rPr>
        <w:t>8</w:t>
      </w:r>
      <w:r w:rsidR="00383CBE" w:rsidRPr="00C86C83">
        <w:rPr>
          <w:b/>
        </w:rPr>
        <w:t xml:space="preserve"> </w:t>
      </w:r>
      <w:r w:rsidR="0066122F" w:rsidRPr="00C86C83">
        <w:rPr>
          <w:b/>
        </w:rPr>
        <w:t>ARAŞTIRMA</w:t>
      </w:r>
    </w:p>
    <w:p w:rsidR="00DF1537" w:rsidRPr="00C86C83" w:rsidRDefault="007E62B9" w:rsidP="00DF1537">
      <w:pPr>
        <w:pStyle w:val="AralkYok"/>
        <w:rPr>
          <w:rFonts w:ascii="Times New Roman" w:hAnsi="Times New Roman" w:cs="Times New Roman"/>
          <w:b/>
          <w:color w:val="1F497D" w:themeColor="text2"/>
          <w:sz w:val="24"/>
          <w:szCs w:val="24"/>
        </w:rPr>
      </w:pPr>
      <w:r w:rsidRPr="00C86C83">
        <w:rPr>
          <w:rFonts w:ascii="Times New Roman" w:hAnsi="Times New Roman" w:cs="Times New Roman"/>
          <w:b/>
          <w:color w:val="1F497D" w:themeColor="text2"/>
          <w:sz w:val="24"/>
          <w:szCs w:val="24"/>
        </w:rPr>
        <w:t>RUS DOĞALGAZI TÜRKİYE İÇİN NE KADAR ÖNEMLİ</w:t>
      </w:r>
    </w:p>
    <w:p w:rsidR="005558B8" w:rsidRPr="00C86C83" w:rsidRDefault="007E62B9" w:rsidP="007E62B9">
      <w:pPr>
        <w:pStyle w:val="AralkYok"/>
        <w:rPr>
          <w:rFonts w:ascii="Times New Roman" w:hAnsi="Times New Roman" w:cs="Times New Roman"/>
          <w:color w:val="1F497D" w:themeColor="text2"/>
          <w:sz w:val="24"/>
          <w:szCs w:val="24"/>
        </w:rPr>
      </w:pPr>
      <w:r w:rsidRPr="00C86C83">
        <w:rPr>
          <w:rFonts w:ascii="Times New Roman" w:hAnsi="Times New Roman" w:cs="Times New Roman"/>
          <w:color w:val="1F497D" w:themeColor="text2"/>
          <w:sz w:val="24"/>
          <w:szCs w:val="24"/>
        </w:rPr>
        <w:t>Türkiye, doğalgaz ithalatının yaklaşık %55’sini Rusya’dan karşılaması nedeniyle, bu ülkeden ithal ettiği doğalgazda bir sıkıntı yaşaması halinde orta vadede alternatif kaynaklardan elde edebileceği doğalgaz miktarı son derece yetersiz olu</w:t>
      </w:r>
      <w:r w:rsidR="001A4B39" w:rsidRPr="00C86C83">
        <w:rPr>
          <w:rFonts w:ascii="Times New Roman" w:hAnsi="Times New Roman" w:cs="Times New Roman"/>
          <w:color w:val="1F497D" w:themeColor="text2"/>
          <w:sz w:val="24"/>
          <w:szCs w:val="24"/>
        </w:rPr>
        <w:t>r.</w:t>
      </w:r>
    </w:p>
    <w:p w:rsidR="007E62B9" w:rsidRPr="007E62B9" w:rsidRDefault="007E62B9" w:rsidP="007E62B9">
      <w:pPr>
        <w:pStyle w:val="AralkYok"/>
        <w:rPr>
          <w:rFonts w:ascii="Times New Roman" w:hAnsi="Times New Roman" w:cs="Times New Roman"/>
          <w:sz w:val="24"/>
          <w:szCs w:val="24"/>
        </w:rPr>
      </w:pPr>
    </w:p>
    <w:p w:rsidR="00383CBE" w:rsidRPr="00C86C83" w:rsidRDefault="007E62B9">
      <w:pPr>
        <w:rPr>
          <w:rFonts w:hint="eastAsia"/>
          <w:b/>
          <w:color w:val="1F497D" w:themeColor="text2"/>
        </w:rPr>
      </w:pPr>
      <w:r w:rsidRPr="00C86C83">
        <w:rPr>
          <w:b/>
          <w:color w:val="1F497D" w:themeColor="text2"/>
        </w:rPr>
        <w:t>79</w:t>
      </w:r>
      <w:r w:rsidR="00383CBE" w:rsidRPr="00C86C83">
        <w:rPr>
          <w:b/>
          <w:color w:val="1F497D" w:themeColor="text2"/>
        </w:rPr>
        <w:t xml:space="preserve"> </w:t>
      </w:r>
      <w:r w:rsidR="00DF1537" w:rsidRPr="00C86C83">
        <w:rPr>
          <w:b/>
          <w:color w:val="1F497D" w:themeColor="text2"/>
        </w:rPr>
        <w:t>HABER</w:t>
      </w:r>
    </w:p>
    <w:p w:rsidR="00383CBE" w:rsidRPr="00C86C83" w:rsidRDefault="007E62B9">
      <w:pPr>
        <w:rPr>
          <w:rFonts w:hint="eastAsia"/>
          <w:b/>
          <w:color w:val="1F497D" w:themeColor="text2"/>
        </w:rPr>
      </w:pPr>
      <w:r w:rsidRPr="00C86C83">
        <w:rPr>
          <w:b/>
          <w:color w:val="1F497D" w:themeColor="text2"/>
        </w:rPr>
        <w:t>DDOS SALDIRILARINDA ALINACAK ÖNLEMLER SINIRLI</w:t>
      </w:r>
    </w:p>
    <w:p w:rsidR="00383CBE" w:rsidRDefault="00383CBE">
      <w:pPr>
        <w:rPr>
          <w:rFonts w:hint="eastAsia"/>
        </w:rPr>
      </w:pPr>
    </w:p>
    <w:p w:rsidR="00D0786B" w:rsidRPr="00C86C83" w:rsidRDefault="007E62B9">
      <w:pPr>
        <w:rPr>
          <w:rFonts w:hint="eastAsia"/>
          <w:b/>
        </w:rPr>
      </w:pPr>
      <w:r w:rsidRPr="00C86C83">
        <w:rPr>
          <w:b/>
        </w:rPr>
        <w:t>80</w:t>
      </w:r>
      <w:r w:rsidR="00C86C83" w:rsidRPr="00C86C83">
        <w:rPr>
          <w:b/>
        </w:rPr>
        <w:t>-83</w:t>
      </w:r>
      <w:r w:rsidRPr="00C86C83">
        <w:rPr>
          <w:b/>
        </w:rPr>
        <w:t xml:space="preserve"> GİRİŞİMCİLİK</w:t>
      </w:r>
    </w:p>
    <w:p w:rsidR="007E62B9" w:rsidRPr="00C86C83" w:rsidRDefault="007E62B9">
      <w:pPr>
        <w:rPr>
          <w:rFonts w:hint="eastAsia"/>
          <w:b/>
          <w:color w:val="1F497D" w:themeColor="text2"/>
        </w:rPr>
      </w:pPr>
      <w:r w:rsidRPr="00C86C83">
        <w:rPr>
          <w:b/>
          <w:color w:val="1F497D" w:themeColor="text2"/>
        </w:rPr>
        <w:t>YENİLİKÇİ ANADOLU PROJESİ GARAJ</w:t>
      </w:r>
    </w:p>
    <w:p w:rsidR="007E62B9" w:rsidRDefault="007E62B9">
      <w:pPr>
        <w:rPr>
          <w:rFonts w:hint="eastAsia"/>
        </w:rPr>
      </w:pPr>
    </w:p>
    <w:p w:rsidR="007D5C22" w:rsidRPr="00C86C83" w:rsidRDefault="007E62B9">
      <w:pPr>
        <w:rPr>
          <w:rFonts w:hint="eastAsia"/>
          <w:b/>
        </w:rPr>
      </w:pPr>
      <w:r w:rsidRPr="00C86C83">
        <w:rPr>
          <w:b/>
        </w:rPr>
        <w:t>84</w:t>
      </w:r>
      <w:r w:rsidR="00C86C83" w:rsidRPr="00C86C83">
        <w:rPr>
          <w:b/>
        </w:rPr>
        <w:t>-87</w:t>
      </w:r>
      <w:r w:rsidRPr="00C86C83">
        <w:rPr>
          <w:b/>
        </w:rPr>
        <w:t xml:space="preserve"> EKONOMİ TARİHİ</w:t>
      </w:r>
    </w:p>
    <w:p w:rsidR="007E62B9" w:rsidRPr="00C86C83" w:rsidRDefault="007E62B9">
      <w:pPr>
        <w:rPr>
          <w:rFonts w:hint="eastAsia"/>
          <w:b/>
          <w:color w:val="1F497D" w:themeColor="text2"/>
        </w:rPr>
      </w:pPr>
      <w:r w:rsidRPr="00C86C83">
        <w:rPr>
          <w:b/>
          <w:color w:val="1F497D" w:themeColor="text2"/>
        </w:rPr>
        <w:t>ATATÜRK MODELİ FABRİKA</w:t>
      </w:r>
    </w:p>
    <w:p w:rsidR="007E62B9" w:rsidRDefault="007E62B9">
      <w:pPr>
        <w:rPr>
          <w:rFonts w:hint="eastAsia"/>
        </w:rPr>
      </w:pPr>
    </w:p>
    <w:p w:rsidR="007E62B9" w:rsidRPr="00C86C83" w:rsidRDefault="007E62B9">
      <w:pPr>
        <w:rPr>
          <w:rFonts w:hint="eastAsia"/>
          <w:b/>
        </w:rPr>
      </w:pPr>
      <w:r w:rsidRPr="00C86C83">
        <w:rPr>
          <w:b/>
        </w:rPr>
        <w:t>88</w:t>
      </w:r>
      <w:r w:rsidR="00C86C83" w:rsidRPr="00C86C83">
        <w:rPr>
          <w:b/>
        </w:rPr>
        <w:t>-93</w:t>
      </w:r>
      <w:r w:rsidRPr="00C86C83">
        <w:rPr>
          <w:b/>
        </w:rPr>
        <w:t xml:space="preserve"> GÜNCEL</w:t>
      </w:r>
    </w:p>
    <w:p w:rsidR="007E62B9" w:rsidRPr="00C86C83" w:rsidRDefault="007E62B9">
      <w:pPr>
        <w:rPr>
          <w:rFonts w:hint="eastAsia"/>
          <w:b/>
          <w:color w:val="1F497D" w:themeColor="text2"/>
        </w:rPr>
      </w:pPr>
      <w:r w:rsidRPr="00C86C83">
        <w:rPr>
          <w:b/>
          <w:color w:val="1F497D" w:themeColor="text2"/>
        </w:rPr>
        <w:t>İKLİM DEĞİŞİKLİĞİYLE MÜCADELE KYOTO SONRASI</w:t>
      </w:r>
    </w:p>
    <w:p w:rsidR="007E62B9" w:rsidRPr="00C86C83" w:rsidRDefault="007E62B9" w:rsidP="007E62B9">
      <w:pPr>
        <w:pStyle w:val="AralkYok"/>
        <w:rPr>
          <w:rFonts w:ascii="Times New Roman" w:hAnsi="Times New Roman" w:cs="Times New Roman"/>
          <w:color w:val="1F497D" w:themeColor="text2"/>
        </w:rPr>
      </w:pPr>
      <w:r w:rsidRPr="00C86C83">
        <w:rPr>
          <w:rFonts w:ascii="Times New Roman" w:hAnsi="Times New Roman" w:cs="Times New Roman"/>
          <w:color w:val="1F497D" w:themeColor="text2"/>
        </w:rPr>
        <w:t>Paris’te 195 ülkeden 30 binin üzerinde katılımcıyla 30 Kasım-12 Aralık 2015 tarihleri arasında</w:t>
      </w:r>
    </w:p>
    <w:p w:rsidR="007E62B9" w:rsidRPr="00C86C83" w:rsidRDefault="007E62B9" w:rsidP="007E62B9">
      <w:pPr>
        <w:pStyle w:val="AralkYok"/>
        <w:rPr>
          <w:rFonts w:ascii="Times New Roman" w:hAnsi="Times New Roman" w:cs="Times New Roman"/>
          <w:color w:val="1F497D" w:themeColor="text2"/>
        </w:rPr>
      </w:pPr>
      <w:r w:rsidRPr="00C86C83">
        <w:rPr>
          <w:rFonts w:ascii="Times New Roman" w:hAnsi="Times New Roman" w:cs="Times New Roman"/>
          <w:color w:val="1F497D" w:themeColor="text2"/>
        </w:rPr>
        <w:t>gerçekleştirilen COP21, Fransız diplomasisi açısından bir başarı olarak nitelendirilebilecek Paris</w:t>
      </w:r>
    </w:p>
    <w:p w:rsidR="007E62B9" w:rsidRPr="00C86C83" w:rsidRDefault="007E62B9" w:rsidP="007E62B9">
      <w:pPr>
        <w:pStyle w:val="AralkYok"/>
        <w:rPr>
          <w:rFonts w:ascii="Times New Roman" w:hAnsi="Times New Roman" w:cs="Times New Roman"/>
          <w:color w:val="1F497D" w:themeColor="text2"/>
        </w:rPr>
      </w:pPr>
      <w:r w:rsidRPr="00C86C83">
        <w:rPr>
          <w:rFonts w:ascii="Times New Roman" w:hAnsi="Times New Roman" w:cs="Times New Roman"/>
          <w:color w:val="1F497D" w:themeColor="text2"/>
        </w:rPr>
        <w:t>Anlaşması’yla sonuçlandı. Peki, iklim değişikliğiyle mücadelede bu anlaşma neyi ifade ediyor?</w:t>
      </w:r>
    </w:p>
    <w:p w:rsidR="007E62B9" w:rsidRDefault="007E62B9" w:rsidP="007D5C22">
      <w:pPr>
        <w:rPr>
          <w:rFonts w:cs="Times New Roman" w:hint="eastAsia"/>
          <w:color w:val="00000A"/>
        </w:rPr>
      </w:pPr>
    </w:p>
    <w:p w:rsidR="007E62B9" w:rsidRPr="00C86C83" w:rsidRDefault="007E62B9" w:rsidP="007D5C22">
      <w:pPr>
        <w:rPr>
          <w:rFonts w:cs="Times New Roman" w:hint="eastAsia"/>
          <w:b/>
          <w:color w:val="00000A"/>
        </w:rPr>
      </w:pPr>
      <w:r w:rsidRPr="00C86C83">
        <w:rPr>
          <w:rFonts w:cs="Times New Roman"/>
          <w:b/>
          <w:color w:val="00000A"/>
        </w:rPr>
        <w:t>94</w:t>
      </w:r>
      <w:r w:rsidR="00C86C83" w:rsidRPr="00C86C83">
        <w:rPr>
          <w:rFonts w:cs="Times New Roman"/>
          <w:b/>
          <w:color w:val="00000A"/>
        </w:rPr>
        <w:t>-96</w:t>
      </w:r>
      <w:r w:rsidRPr="00C86C83">
        <w:rPr>
          <w:rFonts w:cs="Times New Roman"/>
          <w:b/>
          <w:color w:val="00000A"/>
        </w:rPr>
        <w:t xml:space="preserve"> TOBB ETÜMED</w:t>
      </w:r>
    </w:p>
    <w:p w:rsidR="007E62B9" w:rsidRPr="00C86C83" w:rsidRDefault="007E62B9" w:rsidP="007D5C22">
      <w:pPr>
        <w:rPr>
          <w:rFonts w:cs="Times New Roman" w:hint="eastAsia"/>
          <w:b/>
          <w:color w:val="1F497D" w:themeColor="text2"/>
        </w:rPr>
      </w:pPr>
      <w:r w:rsidRPr="00C86C83">
        <w:rPr>
          <w:rFonts w:cs="Times New Roman"/>
          <w:b/>
          <w:color w:val="1F497D" w:themeColor="text2"/>
        </w:rPr>
        <w:t>ORTAK EĞİTİM MODELİNDEN DIŞ TİCARETE UZANAN BAŞARI ÖYKÜSÜ</w:t>
      </w:r>
    </w:p>
    <w:p w:rsidR="007E62B9" w:rsidRDefault="007E62B9" w:rsidP="007D5C22">
      <w:pPr>
        <w:rPr>
          <w:rFonts w:cs="Times New Roman" w:hint="eastAsia"/>
          <w:color w:val="00000A"/>
        </w:rPr>
      </w:pPr>
    </w:p>
    <w:p w:rsidR="007D5C22" w:rsidRPr="00C86C83" w:rsidRDefault="00FE4A41" w:rsidP="007D5C22">
      <w:pPr>
        <w:rPr>
          <w:rFonts w:cs="Times New Roman" w:hint="eastAsia"/>
          <w:b/>
          <w:color w:val="00000A"/>
        </w:rPr>
      </w:pPr>
      <w:r w:rsidRPr="00C86C83">
        <w:rPr>
          <w:rFonts w:cs="Times New Roman"/>
          <w:b/>
          <w:color w:val="00000A"/>
        </w:rPr>
        <w:t>97</w:t>
      </w:r>
      <w:r w:rsidR="00C86C83" w:rsidRPr="00C86C83">
        <w:rPr>
          <w:rFonts w:cs="Times New Roman"/>
          <w:b/>
          <w:color w:val="00000A"/>
        </w:rPr>
        <w:t>-99</w:t>
      </w:r>
      <w:r w:rsidR="007D5C22" w:rsidRPr="00C86C83">
        <w:rPr>
          <w:rFonts w:cs="Times New Roman"/>
          <w:b/>
          <w:color w:val="00000A"/>
        </w:rPr>
        <w:t xml:space="preserve"> SEKTÖRLER</w:t>
      </w:r>
    </w:p>
    <w:p w:rsidR="00AC6E33" w:rsidRPr="00C86C83" w:rsidRDefault="007D5C22">
      <w:pPr>
        <w:rPr>
          <w:rFonts w:hint="eastAsia"/>
          <w:b/>
          <w:color w:val="1F497D" w:themeColor="text2"/>
        </w:rPr>
      </w:pPr>
      <w:r w:rsidRPr="00C86C83">
        <w:rPr>
          <w:rFonts w:cs="Times New Roman"/>
          <w:b/>
          <w:color w:val="1F497D" w:themeColor="text2"/>
        </w:rPr>
        <w:t>TOBB TÜRKİYE SEKTÖR MECLİSLERİNDEN HABERLER</w:t>
      </w:r>
      <w:r w:rsidR="00FE4A41" w:rsidRPr="00C86C83">
        <w:rPr>
          <w:b/>
          <w:color w:val="1F497D" w:themeColor="text2"/>
        </w:rPr>
        <w:t xml:space="preserve"> </w:t>
      </w:r>
    </w:p>
    <w:p w:rsidR="00FE4A41" w:rsidRDefault="00FE4A41">
      <w:pPr>
        <w:rPr>
          <w:rFonts w:hint="eastAsia"/>
        </w:rPr>
      </w:pPr>
    </w:p>
    <w:p w:rsidR="00FE4A41" w:rsidRPr="00C86C83" w:rsidRDefault="00FE4A41" w:rsidP="00FE4A41">
      <w:pPr>
        <w:pStyle w:val="AralkYok1"/>
        <w:rPr>
          <w:rFonts w:cs="Times New Roman"/>
          <w:b/>
          <w:color w:val="00000A"/>
        </w:rPr>
      </w:pPr>
      <w:r w:rsidRPr="00C86C83">
        <w:rPr>
          <w:rFonts w:cs="Times New Roman"/>
          <w:b/>
          <w:color w:val="00000A"/>
        </w:rPr>
        <w:t>100</w:t>
      </w:r>
      <w:r w:rsidR="00C86C83" w:rsidRPr="00C86C83">
        <w:rPr>
          <w:rFonts w:cs="Times New Roman"/>
          <w:b/>
          <w:color w:val="00000A"/>
        </w:rPr>
        <w:t>-101</w:t>
      </w:r>
      <w:r w:rsidRPr="00C86C83">
        <w:rPr>
          <w:rFonts w:cs="Times New Roman"/>
          <w:b/>
          <w:color w:val="00000A"/>
        </w:rPr>
        <w:t xml:space="preserve"> ANALİZ</w:t>
      </w:r>
    </w:p>
    <w:p w:rsidR="00FE4A41" w:rsidRPr="00C86C83" w:rsidRDefault="00FE4A41" w:rsidP="00FE4A41">
      <w:pPr>
        <w:pStyle w:val="AralkYok"/>
        <w:rPr>
          <w:rFonts w:ascii="Times New Roman" w:hAnsi="Times New Roman" w:cs="Times New Roman"/>
          <w:b/>
          <w:sz w:val="24"/>
          <w:szCs w:val="24"/>
        </w:rPr>
      </w:pPr>
      <w:proofErr w:type="spellStart"/>
      <w:r w:rsidRPr="00C86C83">
        <w:rPr>
          <w:rFonts w:ascii="Times New Roman" w:hAnsi="Times New Roman" w:cs="Times New Roman"/>
          <w:b/>
          <w:color w:val="1F497D" w:themeColor="text2"/>
          <w:sz w:val="24"/>
          <w:szCs w:val="24"/>
        </w:rPr>
        <w:t>Stiglitz</w:t>
      </w:r>
      <w:proofErr w:type="spellEnd"/>
      <w:r w:rsidRPr="00C86C83">
        <w:rPr>
          <w:rFonts w:ascii="Times New Roman" w:hAnsi="Times New Roman" w:cs="Times New Roman"/>
          <w:b/>
          <w:color w:val="1F497D" w:themeColor="text2"/>
          <w:sz w:val="24"/>
          <w:szCs w:val="24"/>
        </w:rPr>
        <w:t xml:space="preserve">, ABD’nin sağlık ve ölümlerle ilgili verilerini irdelerken, Amerikalıların yaşam beklentilerinin düşüklüğüne dikkat çekiyor. </w:t>
      </w:r>
    </w:p>
    <w:p w:rsidR="00FE4A41" w:rsidRDefault="00FE4A41" w:rsidP="00FE4A41">
      <w:pPr>
        <w:pStyle w:val="AralkYok1"/>
        <w:rPr>
          <w:rFonts w:cs="Times New Roman"/>
          <w:color w:val="00000A"/>
        </w:rPr>
      </w:pPr>
    </w:p>
    <w:p w:rsidR="00FE4A41" w:rsidRPr="00C86C83" w:rsidRDefault="00FE4A41" w:rsidP="00FE4A41">
      <w:pPr>
        <w:pStyle w:val="AralkYok1"/>
        <w:rPr>
          <w:rFonts w:cs="Times New Roman"/>
          <w:b/>
          <w:color w:val="00000A"/>
        </w:rPr>
      </w:pPr>
      <w:r w:rsidRPr="00C86C83">
        <w:rPr>
          <w:rFonts w:cs="Times New Roman"/>
          <w:b/>
          <w:color w:val="00000A"/>
        </w:rPr>
        <w:t>102</w:t>
      </w:r>
      <w:r w:rsidR="00C86C83" w:rsidRPr="00C86C83">
        <w:rPr>
          <w:rFonts w:cs="Times New Roman"/>
          <w:b/>
          <w:color w:val="00000A"/>
        </w:rPr>
        <w:t>-103</w:t>
      </w:r>
      <w:r w:rsidRPr="00C86C83">
        <w:rPr>
          <w:rFonts w:cs="Times New Roman"/>
          <w:b/>
          <w:color w:val="00000A"/>
        </w:rPr>
        <w:t xml:space="preserve"> GÖRÜŞ</w:t>
      </w:r>
    </w:p>
    <w:p w:rsidR="00FE4A41" w:rsidRPr="00C86C83" w:rsidRDefault="00FE4A41" w:rsidP="00FE4A41">
      <w:pPr>
        <w:pStyle w:val="AralkYok"/>
        <w:rPr>
          <w:rFonts w:ascii="Times New Roman" w:hAnsi="Times New Roman" w:cs="Times New Roman"/>
          <w:b/>
          <w:color w:val="1F497D" w:themeColor="text2"/>
          <w:sz w:val="24"/>
          <w:szCs w:val="24"/>
        </w:rPr>
      </w:pPr>
      <w:proofErr w:type="spellStart"/>
      <w:r w:rsidRPr="00C86C83">
        <w:rPr>
          <w:rFonts w:ascii="Times New Roman" w:hAnsi="Times New Roman" w:cs="Times New Roman"/>
          <w:b/>
          <w:color w:val="1F497D" w:themeColor="text2"/>
          <w:sz w:val="24"/>
          <w:szCs w:val="24"/>
        </w:rPr>
        <w:t>Sachs</w:t>
      </w:r>
      <w:proofErr w:type="spellEnd"/>
      <w:r w:rsidRPr="00C86C83">
        <w:rPr>
          <w:rFonts w:ascii="Times New Roman" w:hAnsi="Times New Roman" w:cs="Times New Roman"/>
          <w:b/>
          <w:color w:val="1F497D" w:themeColor="text2"/>
          <w:sz w:val="24"/>
          <w:szCs w:val="24"/>
        </w:rPr>
        <w:t xml:space="preserve">, Orta Doğu’da ve dünyada daha istikrarlı bir gelecek </w:t>
      </w:r>
      <w:proofErr w:type="spellStart"/>
      <w:r w:rsidRPr="00C86C83">
        <w:rPr>
          <w:rFonts w:ascii="Times New Roman" w:hAnsi="Times New Roman" w:cs="Times New Roman"/>
          <w:b/>
          <w:color w:val="1F497D" w:themeColor="text2"/>
          <w:sz w:val="24"/>
          <w:szCs w:val="24"/>
        </w:rPr>
        <w:t>inşaa</w:t>
      </w:r>
      <w:proofErr w:type="spellEnd"/>
      <w:r w:rsidRPr="00C86C83">
        <w:rPr>
          <w:rFonts w:ascii="Times New Roman" w:hAnsi="Times New Roman" w:cs="Times New Roman"/>
          <w:b/>
          <w:color w:val="1F497D" w:themeColor="text2"/>
          <w:sz w:val="24"/>
          <w:szCs w:val="24"/>
        </w:rPr>
        <w:t xml:space="preserve"> etmenin gereklerini anlatıyor.</w:t>
      </w:r>
    </w:p>
    <w:p w:rsidR="00FE4A41" w:rsidRDefault="00FE4A41" w:rsidP="00FE4A41">
      <w:pPr>
        <w:pStyle w:val="AralkYok1"/>
        <w:rPr>
          <w:rFonts w:cs="Times New Roman"/>
          <w:color w:val="00000A"/>
        </w:rPr>
      </w:pPr>
    </w:p>
    <w:p w:rsidR="00FE4A41" w:rsidRPr="00C86C83" w:rsidRDefault="00FE4A41" w:rsidP="00FE4A41">
      <w:pPr>
        <w:pStyle w:val="AralkYok1"/>
        <w:rPr>
          <w:rFonts w:cs="Times New Roman"/>
          <w:b/>
          <w:color w:val="00000A"/>
        </w:rPr>
      </w:pPr>
      <w:r w:rsidRPr="00C86C83">
        <w:rPr>
          <w:rFonts w:cs="Times New Roman"/>
          <w:b/>
          <w:color w:val="00000A"/>
        </w:rPr>
        <w:t>104</w:t>
      </w:r>
      <w:r w:rsidR="00C86C83" w:rsidRPr="00C86C83">
        <w:rPr>
          <w:rFonts w:cs="Times New Roman"/>
          <w:b/>
          <w:color w:val="00000A"/>
        </w:rPr>
        <w:t>-105</w:t>
      </w:r>
      <w:r w:rsidRPr="00C86C83">
        <w:rPr>
          <w:rFonts w:cs="Times New Roman"/>
          <w:b/>
          <w:color w:val="00000A"/>
        </w:rPr>
        <w:t xml:space="preserve"> YÖNETİM</w:t>
      </w:r>
    </w:p>
    <w:p w:rsidR="00FE4A41" w:rsidRPr="00C86C83" w:rsidRDefault="00FE4A41" w:rsidP="00FE4A41">
      <w:pPr>
        <w:pStyle w:val="AralkYok1"/>
        <w:rPr>
          <w:rFonts w:cs="Times New Roman"/>
          <w:b/>
          <w:color w:val="1F497D" w:themeColor="text2"/>
        </w:rPr>
      </w:pPr>
      <w:r w:rsidRPr="00C86C83">
        <w:rPr>
          <w:rFonts w:cs="Times New Roman"/>
          <w:b/>
          <w:color w:val="1F497D" w:themeColor="text2"/>
        </w:rPr>
        <w:t>R. Bozkurt, toplumların sağlıklı gelece</w:t>
      </w:r>
      <w:r w:rsidR="001A4B39" w:rsidRPr="00C86C83">
        <w:rPr>
          <w:rFonts w:cs="Times New Roman"/>
          <w:b/>
          <w:color w:val="1F497D" w:themeColor="text2"/>
        </w:rPr>
        <w:t>k inşa etmelerinin yöntemlerini</w:t>
      </w:r>
      <w:r w:rsidRPr="00C86C83">
        <w:rPr>
          <w:rFonts w:cs="Times New Roman"/>
          <w:b/>
          <w:color w:val="1F497D" w:themeColor="text2"/>
        </w:rPr>
        <w:t xml:space="preserve"> Çin örneğiyle dile getiriyor.</w:t>
      </w:r>
    </w:p>
    <w:p w:rsidR="00FE4A41" w:rsidRDefault="00FE4A41" w:rsidP="00FE4A41">
      <w:pPr>
        <w:pStyle w:val="AralkYok1"/>
        <w:rPr>
          <w:rFonts w:cs="Times New Roman"/>
          <w:color w:val="00000A"/>
        </w:rPr>
      </w:pPr>
    </w:p>
    <w:p w:rsidR="007D5C22" w:rsidRPr="00C86C83" w:rsidRDefault="00FE4A41" w:rsidP="0019287E">
      <w:pPr>
        <w:rPr>
          <w:rFonts w:hint="eastAsia"/>
          <w:b/>
        </w:rPr>
      </w:pPr>
      <w:r w:rsidRPr="00C86C83">
        <w:rPr>
          <w:b/>
        </w:rPr>
        <w:t>106</w:t>
      </w:r>
      <w:r w:rsidR="00C86C83" w:rsidRPr="00C86C83">
        <w:rPr>
          <w:b/>
        </w:rPr>
        <w:t>-107</w:t>
      </w:r>
      <w:r w:rsidR="007D5C22" w:rsidRPr="00C86C83">
        <w:rPr>
          <w:b/>
        </w:rPr>
        <w:t xml:space="preserve"> SAĞLIK</w:t>
      </w:r>
    </w:p>
    <w:p w:rsidR="007D5C22" w:rsidRPr="00C86C83" w:rsidRDefault="00FE4A41" w:rsidP="0019287E">
      <w:pPr>
        <w:rPr>
          <w:rFonts w:hint="eastAsia"/>
          <w:b/>
          <w:color w:val="1F497D" w:themeColor="text2"/>
        </w:rPr>
      </w:pPr>
      <w:r w:rsidRPr="00C86C83">
        <w:rPr>
          <w:b/>
          <w:color w:val="1F497D" w:themeColor="text2"/>
        </w:rPr>
        <w:t>ÖZEL TOBB ETÜ HASTANESİ’NDE PROSTATA YENİ NESİL TEDAVİ: GREENLIGHT XPS</w:t>
      </w:r>
    </w:p>
    <w:p w:rsidR="00FE4A41" w:rsidRPr="007D5C22" w:rsidRDefault="00FE4A41" w:rsidP="007D5C22">
      <w:pPr>
        <w:pStyle w:val="AralkYok"/>
        <w:rPr>
          <w:rFonts w:ascii="Times New Roman" w:hAnsi="Times New Roman" w:cs="Times New Roman"/>
          <w:sz w:val="24"/>
          <w:szCs w:val="24"/>
        </w:rPr>
      </w:pPr>
    </w:p>
    <w:p w:rsidR="0067486F" w:rsidRPr="00C86C83" w:rsidRDefault="00FE4A41" w:rsidP="0019287E">
      <w:pPr>
        <w:rPr>
          <w:rFonts w:hint="eastAsia"/>
          <w:b/>
        </w:rPr>
      </w:pPr>
      <w:r w:rsidRPr="00C86C83">
        <w:rPr>
          <w:b/>
        </w:rPr>
        <w:t>108</w:t>
      </w:r>
      <w:r w:rsidR="00C86C83" w:rsidRPr="00C86C83">
        <w:rPr>
          <w:b/>
        </w:rPr>
        <w:t>-110</w:t>
      </w:r>
      <w:r w:rsidR="0067486F" w:rsidRPr="00C86C83">
        <w:rPr>
          <w:b/>
        </w:rPr>
        <w:t xml:space="preserve"> </w:t>
      </w:r>
      <w:r w:rsidR="007D5C22" w:rsidRPr="00C86C83">
        <w:rPr>
          <w:b/>
        </w:rPr>
        <w:t>TOBB ETÜ</w:t>
      </w:r>
    </w:p>
    <w:p w:rsidR="00586652" w:rsidRPr="00C86C83" w:rsidRDefault="00C86C83" w:rsidP="00586652">
      <w:pPr>
        <w:rPr>
          <w:rFonts w:hint="eastAsia"/>
          <w:b/>
        </w:rPr>
      </w:pPr>
      <w:r w:rsidRPr="00C86C83">
        <w:rPr>
          <w:b/>
          <w:color w:val="1F497D" w:themeColor="text2"/>
        </w:rPr>
        <w:t>MAHKÛMLARA</w:t>
      </w:r>
      <w:r w:rsidR="00FE4A41" w:rsidRPr="00C86C83">
        <w:rPr>
          <w:b/>
          <w:color w:val="1F497D" w:themeColor="text2"/>
        </w:rPr>
        <w:t xml:space="preserve"> DESTEK VERECEK “HUKUK KLİNİĞİ PROJESİ” TANITILDI</w:t>
      </w:r>
    </w:p>
    <w:p w:rsidR="001A71DE" w:rsidRDefault="001A71DE" w:rsidP="00CA331F">
      <w:pPr>
        <w:pStyle w:val="AralkYok"/>
        <w:rPr>
          <w:rFonts w:ascii="Times New Roman" w:hAnsi="Times New Roman" w:cs="Times New Roman"/>
          <w:sz w:val="24"/>
          <w:szCs w:val="24"/>
        </w:rPr>
      </w:pPr>
    </w:p>
    <w:p w:rsidR="003C3678" w:rsidRPr="00C86C83" w:rsidRDefault="00FE4A41" w:rsidP="00FE4A41">
      <w:pPr>
        <w:pStyle w:val="AralkYok"/>
        <w:rPr>
          <w:rFonts w:ascii="Times New Roman" w:hAnsi="Times New Roman" w:cs="Times New Roman"/>
          <w:b/>
          <w:sz w:val="24"/>
          <w:szCs w:val="24"/>
        </w:rPr>
      </w:pPr>
      <w:r w:rsidRPr="00C86C83">
        <w:rPr>
          <w:rFonts w:ascii="Times New Roman" w:hAnsi="Times New Roman" w:cs="Times New Roman"/>
          <w:b/>
          <w:sz w:val="24"/>
          <w:szCs w:val="24"/>
        </w:rPr>
        <w:t>111</w:t>
      </w:r>
      <w:r w:rsidR="00C86C83" w:rsidRPr="00C86C83">
        <w:rPr>
          <w:rFonts w:ascii="Times New Roman" w:hAnsi="Times New Roman" w:cs="Times New Roman"/>
          <w:b/>
          <w:sz w:val="24"/>
          <w:szCs w:val="24"/>
        </w:rPr>
        <w:t>-122</w:t>
      </w:r>
      <w:r w:rsidR="00874591" w:rsidRPr="00C86C83">
        <w:rPr>
          <w:rFonts w:ascii="Times New Roman" w:hAnsi="Times New Roman" w:cs="Times New Roman"/>
          <w:b/>
          <w:sz w:val="24"/>
          <w:szCs w:val="24"/>
        </w:rPr>
        <w:t xml:space="preserve"> </w:t>
      </w:r>
      <w:r w:rsidR="009421CE" w:rsidRPr="00C86C83">
        <w:rPr>
          <w:rFonts w:ascii="Times New Roman" w:hAnsi="Times New Roman" w:cs="Times New Roman"/>
          <w:b/>
          <w:sz w:val="24"/>
          <w:szCs w:val="24"/>
        </w:rPr>
        <w:t>ODALAR VE BORSALARDAN HABERLER</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w:t>
      </w:r>
      <w:r w:rsidR="00FE4A41" w:rsidRPr="00C86C83">
        <w:rPr>
          <w:rFonts w:ascii="Times New Roman" w:eastAsia="Times New Roman" w:hAnsi="Times New Roman" w:cs="Times New Roman"/>
          <w:color w:val="1F497D" w:themeColor="text2"/>
          <w:sz w:val="24"/>
          <w:szCs w:val="24"/>
          <w:lang w:eastAsia="tr-TR"/>
        </w:rPr>
        <w:t xml:space="preserve">Bursa’da iş dünyasına </w:t>
      </w:r>
      <w:proofErr w:type="gramStart"/>
      <w:r w:rsidR="00FE4A41" w:rsidRPr="00C86C83">
        <w:rPr>
          <w:rFonts w:ascii="Times New Roman" w:eastAsia="Times New Roman" w:hAnsi="Times New Roman" w:cs="Times New Roman"/>
          <w:color w:val="1F497D" w:themeColor="text2"/>
          <w:sz w:val="24"/>
          <w:szCs w:val="24"/>
          <w:lang w:eastAsia="tr-TR"/>
        </w:rPr>
        <w:t>vizyon</w:t>
      </w:r>
      <w:proofErr w:type="gramEnd"/>
      <w:r w:rsidR="00FE4A41" w:rsidRPr="00C86C83">
        <w:rPr>
          <w:rFonts w:ascii="Times New Roman" w:eastAsia="Times New Roman" w:hAnsi="Times New Roman" w:cs="Times New Roman"/>
          <w:color w:val="1F497D" w:themeColor="text2"/>
          <w:sz w:val="24"/>
          <w:szCs w:val="24"/>
          <w:lang w:eastAsia="tr-TR"/>
        </w:rPr>
        <w:t xml:space="preserve"> katacak projeler hayata geçiyor</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Düzce TSO üyeleri ile şehrin yöneticileri bir araya geldi</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lastRenderedPageBreak/>
        <w:t xml:space="preserve">- </w:t>
      </w:r>
      <w:r w:rsidR="00FE4A41" w:rsidRPr="00C86C83">
        <w:rPr>
          <w:rFonts w:ascii="Times New Roman" w:eastAsia="Times New Roman" w:hAnsi="Times New Roman" w:cs="Times New Roman"/>
          <w:color w:val="1F497D" w:themeColor="text2"/>
          <w:sz w:val="24"/>
          <w:szCs w:val="24"/>
          <w:lang w:eastAsia="tr-TR"/>
        </w:rPr>
        <w:t>Batman’da, tarım ve hayvancılık sorunları ele alındı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Iğdır TSO ile Dörtyol TSO arasında “K</w:t>
      </w:r>
      <w:r w:rsidRPr="00C86C83">
        <w:rPr>
          <w:rFonts w:ascii="Times New Roman" w:eastAsia="Times New Roman" w:hAnsi="Times New Roman" w:cs="Times New Roman"/>
          <w:color w:val="1F497D" w:themeColor="text2"/>
          <w:sz w:val="24"/>
          <w:szCs w:val="24"/>
          <w:lang w:eastAsia="tr-TR"/>
        </w:rPr>
        <w:t>ardeş Oda Protokolü” düzenlendi,</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Giresun’</w:t>
      </w:r>
      <w:r w:rsidR="00FE4A41" w:rsidRPr="00C86C83">
        <w:rPr>
          <w:rFonts w:ascii="Times New Roman" w:eastAsia="Times New Roman" w:hAnsi="Times New Roman" w:cs="Times New Roman"/>
          <w:color w:val="1F497D" w:themeColor="text2"/>
          <w:sz w:val="24"/>
          <w:szCs w:val="24"/>
          <w:lang w:eastAsia="tr-TR"/>
        </w:rPr>
        <w:t>da, AB Kaynaklı Projede Yönlendirme Toplantısı yapıldı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Biga TSO “Biga'nın </w:t>
      </w:r>
      <w:proofErr w:type="spellStart"/>
      <w:r w:rsidR="00FE4A41" w:rsidRPr="00C86C83">
        <w:rPr>
          <w:rFonts w:ascii="Times New Roman" w:eastAsia="Times New Roman" w:hAnsi="Times New Roman" w:cs="Times New Roman"/>
          <w:color w:val="1F497D" w:themeColor="text2"/>
          <w:sz w:val="24"/>
          <w:szCs w:val="24"/>
          <w:lang w:eastAsia="tr-TR"/>
        </w:rPr>
        <w:t>Yıldızları”nı</w:t>
      </w:r>
      <w:proofErr w:type="spellEnd"/>
      <w:r w:rsidR="00FE4A41" w:rsidRPr="00C86C83">
        <w:rPr>
          <w:rFonts w:ascii="Times New Roman" w:eastAsia="Times New Roman" w:hAnsi="Times New Roman" w:cs="Times New Roman"/>
          <w:color w:val="1F497D" w:themeColor="text2"/>
          <w:sz w:val="24"/>
          <w:szCs w:val="24"/>
          <w:lang w:eastAsia="tr-TR"/>
        </w:rPr>
        <w:t xml:space="preserve"> gururlandırdı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Erzurum ABİGEM 2015 yıl</w:t>
      </w:r>
      <w:r w:rsidRPr="00C86C83">
        <w:rPr>
          <w:rFonts w:ascii="Times New Roman" w:eastAsia="Times New Roman" w:hAnsi="Times New Roman" w:cs="Times New Roman"/>
          <w:color w:val="1F497D" w:themeColor="text2"/>
          <w:sz w:val="24"/>
          <w:szCs w:val="24"/>
          <w:lang w:eastAsia="tr-TR"/>
        </w:rPr>
        <w:t>ında 935 kursiyere eğitim verdi,</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Aliağa </w:t>
      </w:r>
      <w:proofErr w:type="spellStart"/>
      <w:r w:rsidR="00FE4A41" w:rsidRPr="00C86C83">
        <w:rPr>
          <w:rFonts w:ascii="Times New Roman" w:eastAsia="Times New Roman" w:hAnsi="Times New Roman" w:cs="Times New Roman"/>
          <w:color w:val="1F497D" w:themeColor="text2"/>
          <w:sz w:val="24"/>
          <w:szCs w:val="24"/>
          <w:lang w:eastAsia="tr-TR"/>
        </w:rPr>
        <w:t>TO’dan</w:t>
      </w:r>
      <w:proofErr w:type="spellEnd"/>
      <w:r w:rsidR="00FE4A41" w:rsidRPr="00C86C83">
        <w:rPr>
          <w:rFonts w:ascii="Times New Roman" w:eastAsia="Times New Roman" w:hAnsi="Times New Roman" w:cs="Times New Roman"/>
          <w:color w:val="1F497D" w:themeColor="text2"/>
          <w:sz w:val="24"/>
          <w:szCs w:val="24"/>
          <w:lang w:eastAsia="tr-TR"/>
        </w:rPr>
        <w:t xml:space="preserve"> üyelerine "e-Oda" ile hızlı hizmet</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Adıyaman TB çocukların yüzünü güldürdü</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1A4B39" w:rsidRPr="00C86C83">
        <w:rPr>
          <w:rFonts w:ascii="Times New Roman" w:eastAsia="Times New Roman" w:hAnsi="Times New Roman" w:cs="Times New Roman"/>
          <w:color w:val="1F497D" w:themeColor="text2"/>
          <w:sz w:val="24"/>
          <w:szCs w:val="24"/>
          <w:lang w:eastAsia="tr-TR"/>
        </w:rPr>
        <w:t>İpsala p</w:t>
      </w:r>
      <w:r w:rsidR="00FE4A41" w:rsidRPr="00C86C83">
        <w:rPr>
          <w:rFonts w:ascii="Times New Roman" w:eastAsia="Times New Roman" w:hAnsi="Times New Roman" w:cs="Times New Roman"/>
          <w:color w:val="1F497D" w:themeColor="text2"/>
          <w:sz w:val="24"/>
          <w:szCs w:val="24"/>
          <w:lang w:eastAsia="tr-TR"/>
        </w:rPr>
        <w:t>irincinden yapılan yemekler kitaplaştırılıyor</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Kula ve </w:t>
      </w:r>
      <w:proofErr w:type="spellStart"/>
      <w:r w:rsidR="00FE4A41" w:rsidRPr="00C86C83">
        <w:rPr>
          <w:rFonts w:ascii="Times New Roman" w:eastAsia="Times New Roman" w:hAnsi="Times New Roman" w:cs="Times New Roman"/>
          <w:color w:val="1F497D" w:themeColor="text2"/>
          <w:sz w:val="24"/>
          <w:szCs w:val="24"/>
          <w:lang w:eastAsia="tr-TR"/>
        </w:rPr>
        <w:t>Selendili</w:t>
      </w:r>
      <w:proofErr w:type="spellEnd"/>
      <w:r w:rsidR="00FE4A41" w:rsidRPr="00C86C83">
        <w:rPr>
          <w:rFonts w:ascii="Times New Roman" w:eastAsia="Times New Roman" w:hAnsi="Times New Roman" w:cs="Times New Roman"/>
          <w:color w:val="1F497D" w:themeColor="text2"/>
          <w:sz w:val="24"/>
          <w:szCs w:val="24"/>
          <w:lang w:eastAsia="tr-TR"/>
        </w:rPr>
        <w:t xml:space="preserve"> vergi rekortmenleri ödül gururunu yaşadı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Orhangazi </w:t>
      </w:r>
      <w:proofErr w:type="spellStart"/>
      <w:r w:rsidR="00FE4A41" w:rsidRPr="00C86C83">
        <w:rPr>
          <w:rFonts w:ascii="Times New Roman" w:eastAsia="Times New Roman" w:hAnsi="Times New Roman" w:cs="Times New Roman"/>
          <w:color w:val="1F497D" w:themeColor="text2"/>
          <w:sz w:val="24"/>
          <w:szCs w:val="24"/>
          <w:lang w:eastAsia="tr-TR"/>
        </w:rPr>
        <w:t>TSO’nun</w:t>
      </w:r>
      <w:proofErr w:type="spellEnd"/>
      <w:r w:rsidR="00FE4A41" w:rsidRPr="00C86C83">
        <w:rPr>
          <w:rFonts w:ascii="Times New Roman" w:eastAsia="Times New Roman" w:hAnsi="Times New Roman" w:cs="Times New Roman"/>
          <w:color w:val="1F497D" w:themeColor="text2"/>
          <w:sz w:val="24"/>
          <w:szCs w:val="24"/>
          <w:lang w:eastAsia="tr-TR"/>
        </w:rPr>
        <w:t xml:space="preserve"> Stratejik Plan SWOT Çalıştayı yapıldı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Kırklareli TB'de “Hediyelik Mum Yapımı” kursu açıldı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proofErr w:type="spellStart"/>
      <w:r w:rsidR="001A4B39" w:rsidRPr="00C86C83">
        <w:rPr>
          <w:rFonts w:ascii="Times New Roman" w:eastAsia="Times New Roman" w:hAnsi="Times New Roman" w:cs="Times New Roman"/>
          <w:color w:val="1F497D" w:themeColor="text2"/>
          <w:sz w:val="24"/>
          <w:szCs w:val="24"/>
          <w:lang w:eastAsia="tr-TR"/>
        </w:rPr>
        <w:t>Kocaeli’</w:t>
      </w:r>
      <w:r w:rsidR="00FE4A41" w:rsidRPr="00C86C83">
        <w:rPr>
          <w:rFonts w:ascii="Times New Roman" w:eastAsia="Times New Roman" w:hAnsi="Times New Roman" w:cs="Times New Roman"/>
          <w:color w:val="1F497D" w:themeColor="text2"/>
          <w:sz w:val="24"/>
          <w:szCs w:val="24"/>
          <w:lang w:eastAsia="tr-TR"/>
        </w:rPr>
        <w:t>de</w:t>
      </w:r>
      <w:proofErr w:type="spellEnd"/>
      <w:r w:rsidR="00FE4A41" w:rsidRPr="00C86C83">
        <w:rPr>
          <w:rFonts w:ascii="Times New Roman" w:eastAsia="Times New Roman" w:hAnsi="Times New Roman" w:cs="Times New Roman"/>
          <w:color w:val="1F497D" w:themeColor="text2"/>
          <w:sz w:val="24"/>
          <w:szCs w:val="24"/>
          <w:lang w:eastAsia="tr-TR"/>
        </w:rPr>
        <w:t xml:space="preserve"> “İdeal Ev, Evlilik ve Konut Fuarı” kapılarını açıyor</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Çanakkale TB girişimcilere desteğini sürdürüyor</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TEPAV paydaş kurumlarla Edirne TSO’da bir araya geldi</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Bergama TO </w:t>
      </w:r>
      <w:proofErr w:type="spellStart"/>
      <w:r w:rsidR="00FE4A41" w:rsidRPr="00C86C83">
        <w:rPr>
          <w:rFonts w:ascii="Times New Roman" w:eastAsia="Times New Roman" w:hAnsi="Times New Roman" w:cs="Times New Roman"/>
          <w:color w:val="1F497D" w:themeColor="text2"/>
          <w:sz w:val="24"/>
          <w:szCs w:val="24"/>
          <w:lang w:eastAsia="tr-TR"/>
        </w:rPr>
        <w:t>Bakırçay’ın</w:t>
      </w:r>
      <w:proofErr w:type="spellEnd"/>
      <w:r w:rsidR="00FE4A41" w:rsidRPr="00C86C83">
        <w:rPr>
          <w:rFonts w:ascii="Times New Roman" w:eastAsia="Times New Roman" w:hAnsi="Times New Roman" w:cs="Times New Roman"/>
          <w:color w:val="1F497D" w:themeColor="text2"/>
          <w:sz w:val="24"/>
          <w:szCs w:val="24"/>
          <w:lang w:eastAsia="tr-TR"/>
        </w:rPr>
        <w:t xml:space="preserve"> Yıldızları’na ödüllerini verdi</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2015 Aralık ayının fiyatı en çok artan ve azalan ürünleri açıklandı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Uzunköprü TSO başarılı projelere imza atmayı sürdürüyor</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Gümüşhane’de İK Yönetimi Eğitim Projesi başladı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Bursa TB VE KOSGEB işbirliği girişimcilere fırsat kapısı açtı</w:t>
      </w:r>
      <w:r w:rsidRPr="00C86C83">
        <w:rPr>
          <w:rFonts w:ascii="Times New Roman" w:eastAsia="Times New Roman" w:hAnsi="Times New Roman" w:cs="Times New Roman"/>
          <w:color w:val="1F497D" w:themeColor="text2"/>
          <w:sz w:val="24"/>
          <w:szCs w:val="24"/>
          <w:lang w:eastAsia="tr-TR"/>
        </w:rPr>
        <w:t>,</w:t>
      </w:r>
    </w:p>
    <w:p w:rsidR="006D2094"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 xml:space="preserve">Balıkesir TB, 2015 </w:t>
      </w:r>
      <w:proofErr w:type="spellStart"/>
      <w:r w:rsidR="00FE4A41" w:rsidRPr="00C86C83">
        <w:rPr>
          <w:rFonts w:ascii="Times New Roman" w:eastAsia="Times New Roman" w:hAnsi="Times New Roman" w:cs="Times New Roman"/>
          <w:color w:val="1F497D" w:themeColor="text2"/>
          <w:sz w:val="24"/>
          <w:szCs w:val="24"/>
          <w:lang w:eastAsia="tr-TR"/>
        </w:rPr>
        <w:t>Anuga</w:t>
      </w:r>
      <w:proofErr w:type="spellEnd"/>
      <w:r w:rsidR="00FE4A41" w:rsidRPr="00C86C83">
        <w:rPr>
          <w:rFonts w:ascii="Times New Roman" w:eastAsia="Times New Roman" w:hAnsi="Times New Roman" w:cs="Times New Roman"/>
          <w:color w:val="1F497D" w:themeColor="text2"/>
          <w:sz w:val="24"/>
          <w:szCs w:val="24"/>
          <w:lang w:eastAsia="tr-TR"/>
        </w:rPr>
        <w:t xml:space="preserve"> Gıda Fuarı’na katıldı</w:t>
      </w:r>
      <w:r w:rsidRPr="00C86C83">
        <w:rPr>
          <w:rFonts w:ascii="Times New Roman" w:eastAsia="Times New Roman" w:hAnsi="Times New Roman" w:cs="Times New Roman"/>
          <w:color w:val="1F497D" w:themeColor="text2"/>
          <w:sz w:val="24"/>
          <w:szCs w:val="24"/>
          <w:lang w:eastAsia="tr-TR"/>
        </w:rPr>
        <w:t>,</w:t>
      </w:r>
    </w:p>
    <w:p w:rsidR="00FE4A41" w:rsidRPr="00C86C83" w:rsidRDefault="006D2094" w:rsidP="00FE4A41">
      <w:pPr>
        <w:pStyle w:val="AralkYok"/>
        <w:rPr>
          <w:rFonts w:ascii="Times New Roman" w:eastAsia="Times New Roman" w:hAnsi="Times New Roman" w:cs="Times New Roman"/>
          <w:color w:val="1F497D" w:themeColor="text2"/>
          <w:sz w:val="24"/>
          <w:szCs w:val="24"/>
          <w:lang w:eastAsia="tr-TR"/>
        </w:rPr>
      </w:pPr>
      <w:r w:rsidRPr="00C86C83">
        <w:rPr>
          <w:rFonts w:ascii="Times New Roman" w:eastAsia="Times New Roman" w:hAnsi="Times New Roman" w:cs="Times New Roman"/>
          <w:color w:val="1F497D" w:themeColor="text2"/>
          <w:sz w:val="24"/>
          <w:szCs w:val="24"/>
          <w:lang w:eastAsia="tr-TR"/>
        </w:rPr>
        <w:t xml:space="preserve">- </w:t>
      </w:r>
      <w:r w:rsidR="00FE4A41" w:rsidRPr="00C86C83">
        <w:rPr>
          <w:rFonts w:ascii="Times New Roman" w:eastAsia="Times New Roman" w:hAnsi="Times New Roman" w:cs="Times New Roman"/>
          <w:color w:val="1F497D" w:themeColor="text2"/>
          <w:sz w:val="24"/>
          <w:szCs w:val="24"/>
          <w:lang w:eastAsia="tr-TR"/>
        </w:rPr>
        <w:t>Hayrabolu TSO, üyelerini Hannover Fuarı’na götürdü</w:t>
      </w:r>
      <w:r w:rsidRPr="00C86C83">
        <w:rPr>
          <w:rFonts w:ascii="Times New Roman" w:eastAsia="Times New Roman" w:hAnsi="Times New Roman" w:cs="Times New Roman"/>
          <w:color w:val="1F497D" w:themeColor="text2"/>
          <w:sz w:val="24"/>
          <w:szCs w:val="24"/>
          <w:lang w:eastAsia="tr-TR"/>
        </w:rPr>
        <w:t>.</w:t>
      </w:r>
    </w:p>
    <w:p w:rsidR="006D2094" w:rsidRPr="006D2094" w:rsidRDefault="006D2094" w:rsidP="00FE4A41">
      <w:pPr>
        <w:pStyle w:val="AralkYok"/>
        <w:rPr>
          <w:rFonts w:ascii="Times New Roman" w:eastAsia="Times New Roman" w:hAnsi="Times New Roman" w:cs="Times New Roman"/>
          <w:sz w:val="24"/>
          <w:szCs w:val="24"/>
          <w:lang w:eastAsia="tr-TR"/>
        </w:rPr>
      </w:pPr>
    </w:p>
    <w:p w:rsidR="000F05E4" w:rsidRPr="00C86C83" w:rsidRDefault="00FE4A41" w:rsidP="00B12D2A">
      <w:pPr>
        <w:pStyle w:val="AralkYok"/>
        <w:rPr>
          <w:rFonts w:ascii="Times New Roman" w:hAnsi="Times New Roman" w:cs="Times New Roman"/>
          <w:b/>
          <w:sz w:val="24"/>
          <w:szCs w:val="24"/>
        </w:rPr>
      </w:pPr>
      <w:r w:rsidRPr="00C86C83">
        <w:rPr>
          <w:rFonts w:ascii="Times New Roman" w:hAnsi="Times New Roman" w:cs="Times New Roman"/>
          <w:b/>
          <w:sz w:val="24"/>
          <w:szCs w:val="24"/>
        </w:rPr>
        <w:t>123</w:t>
      </w:r>
      <w:r w:rsidR="00C86C83" w:rsidRPr="00C86C83">
        <w:rPr>
          <w:rFonts w:ascii="Times New Roman" w:hAnsi="Times New Roman" w:cs="Times New Roman"/>
          <w:b/>
          <w:sz w:val="24"/>
          <w:szCs w:val="24"/>
        </w:rPr>
        <w:t>-127</w:t>
      </w:r>
      <w:r w:rsidR="009421CE" w:rsidRPr="00C86C83">
        <w:rPr>
          <w:rFonts w:ascii="Times New Roman" w:hAnsi="Times New Roman" w:cs="Times New Roman"/>
          <w:b/>
          <w:sz w:val="24"/>
          <w:szCs w:val="24"/>
        </w:rPr>
        <w:t xml:space="preserve"> GÖSTERGELER</w:t>
      </w:r>
    </w:p>
    <w:p w:rsidR="00FE4A41" w:rsidRPr="00B12D2A" w:rsidRDefault="00FE4A41" w:rsidP="00B12D2A">
      <w:pPr>
        <w:pStyle w:val="AralkYok"/>
        <w:rPr>
          <w:rFonts w:ascii="Times New Roman" w:hAnsi="Times New Roman" w:cs="Times New Roman"/>
          <w:sz w:val="24"/>
          <w:szCs w:val="24"/>
        </w:rPr>
      </w:pPr>
    </w:p>
    <w:p w:rsidR="000F05E4" w:rsidRPr="00C86C83" w:rsidRDefault="009421CE" w:rsidP="00B12D2A">
      <w:pPr>
        <w:pStyle w:val="AralkYok"/>
        <w:rPr>
          <w:rFonts w:ascii="Times New Roman" w:hAnsi="Times New Roman" w:cs="Times New Roman"/>
          <w:b/>
          <w:sz w:val="24"/>
          <w:szCs w:val="24"/>
        </w:rPr>
      </w:pPr>
      <w:r w:rsidRPr="00C86C83">
        <w:rPr>
          <w:rFonts w:ascii="Times New Roman" w:hAnsi="Times New Roman" w:cs="Times New Roman"/>
          <w:b/>
          <w:sz w:val="24"/>
          <w:szCs w:val="24"/>
        </w:rPr>
        <w:t>128</w:t>
      </w:r>
      <w:r w:rsidR="00C86C83" w:rsidRPr="00C86C83">
        <w:rPr>
          <w:rFonts w:ascii="Times New Roman" w:hAnsi="Times New Roman" w:cs="Times New Roman"/>
          <w:b/>
          <w:sz w:val="24"/>
          <w:szCs w:val="24"/>
        </w:rPr>
        <w:t>-13</w:t>
      </w:r>
      <w:r w:rsidR="00C86C83">
        <w:rPr>
          <w:rFonts w:ascii="Times New Roman" w:hAnsi="Times New Roman" w:cs="Times New Roman"/>
          <w:b/>
          <w:sz w:val="24"/>
          <w:szCs w:val="24"/>
        </w:rPr>
        <w:t>0</w:t>
      </w:r>
      <w:r w:rsidRPr="00C86C83">
        <w:rPr>
          <w:rFonts w:ascii="Times New Roman" w:hAnsi="Times New Roman" w:cs="Times New Roman"/>
          <w:b/>
          <w:sz w:val="24"/>
          <w:szCs w:val="24"/>
        </w:rPr>
        <w:t xml:space="preserve"> SELECT NE</w:t>
      </w:r>
      <w:bookmarkStart w:id="0" w:name="_GoBack"/>
      <w:bookmarkEnd w:id="0"/>
      <w:r w:rsidRPr="00C86C83">
        <w:rPr>
          <w:rFonts w:ascii="Times New Roman" w:hAnsi="Times New Roman" w:cs="Times New Roman"/>
          <w:b/>
          <w:sz w:val="24"/>
          <w:szCs w:val="24"/>
        </w:rPr>
        <w:t xml:space="preserve">WS </w:t>
      </w:r>
    </w:p>
    <w:p w:rsidR="000F05E4" w:rsidRPr="00B12D2A" w:rsidRDefault="000F05E4" w:rsidP="00B12D2A">
      <w:pPr>
        <w:pStyle w:val="AralkYok"/>
        <w:rPr>
          <w:rFonts w:ascii="Times New Roman" w:hAnsi="Times New Roman" w:cs="Times New Roman"/>
          <w:sz w:val="24"/>
          <w:szCs w:val="24"/>
        </w:rPr>
      </w:pPr>
    </w:p>
    <w:p w:rsidR="000F05E4" w:rsidRPr="00B12D2A" w:rsidRDefault="000F05E4" w:rsidP="00B12D2A">
      <w:pPr>
        <w:pStyle w:val="AralkYok"/>
        <w:rPr>
          <w:rFonts w:ascii="Times New Roman" w:hAnsi="Times New Roman" w:cs="Times New Roman"/>
          <w:sz w:val="24"/>
          <w:szCs w:val="24"/>
        </w:rPr>
      </w:pPr>
    </w:p>
    <w:p w:rsidR="000F05E4" w:rsidRDefault="000F05E4">
      <w:pPr>
        <w:rPr>
          <w:rFonts w:cs="Times New Roman" w:hint="eastAsia"/>
        </w:rPr>
      </w:pPr>
    </w:p>
    <w:p w:rsidR="0032439D" w:rsidRDefault="0032439D">
      <w:pPr>
        <w:rPr>
          <w:rFonts w:cs="Times New Roman" w:hint="eastAsia"/>
        </w:rPr>
      </w:pPr>
    </w:p>
    <w:sectPr w:rsidR="0032439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LubalinGraphTurkB">
    <w:altName w:val="Times New Roman"/>
    <w:panose1 w:val="00000000000000000000"/>
    <w:charset w:val="A2"/>
    <w:family w:val="auto"/>
    <w:notTrueType/>
    <w:pitch w:val="default"/>
    <w:sig w:usb0="00000005" w:usb1="00000000" w:usb2="00000000" w:usb3="00000000" w:csb0="00000011"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balinGraphTurk">
    <w:altName w:val="Times New Roman"/>
    <w:panose1 w:val="00000000000000000000"/>
    <w:charset w:val="00"/>
    <w:family w:val="roman"/>
    <w:notTrueType/>
    <w:pitch w:val="default"/>
    <w:sig w:usb0="00000007" w:usb1="00000000" w:usb2="00000000" w:usb3="00000000" w:csb0="00000011"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A2"/>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56FDD"/>
    <w:multiLevelType w:val="hybridMultilevel"/>
    <w:tmpl w:val="FB50AEA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A841818"/>
    <w:multiLevelType w:val="hybridMultilevel"/>
    <w:tmpl w:val="751C4AAA"/>
    <w:lvl w:ilvl="0" w:tplc="891C7718">
      <w:start w:val="2000"/>
      <w:numFmt w:val="bullet"/>
      <w:lvlText w:val="-"/>
      <w:lvlJc w:val="left"/>
      <w:pPr>
        <w:ind w:left="720" w:hanging="360"/>
      </w:pPr>
      <w:rPr>
        <w:rFonts w:ascii="LubalinGraphTurkB" w:eastAsia="Times New Roman" w:hAnsi="LubalinGraphTurkB" w:cs="LubalinGraphTurkB"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6F1F4E7D"/>
    <w:multiLevelType w:val="hybridMultilevel"/>
    <w:tmpl w:val="D56E9E0E"/>
    <w:lvl w:ilvl="0" w:tplc="B39AA1EE">
      <w:start w:val="2000"/>
      <w:numFmt w:val="bullet"/>
      <w:lvlText w:val="-"/>
      <w:lvlJc w:val="left"/>
      <w:pPr>
        <w:ind w:left="720" w:hanging="360"/>
      </w:pPr>
      <w:rPr>
        <w:rFonts w:ascii="LubalinGraphTurk" w:eastAsia="Times New Roman" w:hAnsi="LubalinGraphTurk" w:cs="LubalinGraphTurk" w:hint="default"/>
        <w:sz w:val="4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9D"/>
    <w:rsid w:val="00015582"/>
    <w:rsid w:val="00021FFD"/>
    <w:rsid w:val="0006186D"/>
    <w:rsid w:val="00062BBA"/>
    <w:rsid w:val="0008423E"/>
    <w:rsid w:val="000D478B"/>
    <w:rsid w:val="000F05E4"/>
    <w:rsid w:val="0010356A"/>
    <w:rsid w:val="001372E5"/>
    <w:rsid w:val="00170600"/>
    <w:rsid w:val="00180ECC"/>
    <w:rsid w:val="0019287E"/>
    <w:rsid w:val="0019689B"/>
    <w:rsid w:val="001A4B39"/>
    <w:rsid w:val="001A71DE"/>
    <w:rsid w:val="0024414D"/>
    <w:rsid w:val="00274F96"/>
    <w:rsid w:val="0032439D"/>
    <w:rsid w:val="0033520E"/>
    <w:rsid w:val="00383CBE"/>
    <w:rsid w:val="003A7657"/>
    <w:rsid w:val="003C11C3"/>
    <w:rsid w:val="003C3678"/>
    <w:rsid w:val="004637C2"/>
    <w:rsid w:val="00484DC5"/>
    <w:rsid w:val="004F0192"/>
    <w:rsid w:val="00527F06"/>
    <w:rsid w:val="005558B8"/>
    <w:rsid w:val="00586652"/>
    <w:rsid w:val="005C7268"/>
    <w:rsid w:val="006466A3"/>
    <w:rsid w:val="006523DD"/>
    <w:rsid w:val="0066122F"/>
    <w:rsid w:val="0067486F"/>
    <w:rsid w:val="00681A94"/>
    <w:rsid w:val="006D2094"/>
    <w:rsid w:val="006E1904"/>
    <w:rsid w:val="007A369A"/>
    <w:rsid w:val="007B3226"/>
    <w:rsid w:val="007C46D9"/>
    <w:rsid w:val="007C7009"/>
    <w:rsid w:val="007D5C22"/>
    <w:rsid w:val="007E62B9"/>
    <w:rsid w:val="0080185A"/>
    <w:rsid w:val="008232F2"/>
    <w:rsid w:val="00874591"/>
    <w:rsid w:val="008D3901"/>
    <w:rsid w:val="008D657D"/>
    <w:rsid w:val="008E2241"/>
    <w:rsid w:val="00917F10"/>
    <w:rsid w:val="00924BB5"/>
    <w:rsid w:val="009421CE"/>
    <w:rsid w:val="00987399"/>
    <w:rsid w:val="00991B10"/>
    <w:rsid w:val="00A12AE2"/>
    <w:rsid w:val="00A1607F"/>
    <w:rsid w:val="00AC6E33"/>
    <w:rsid w:val="00AF4B26"/>
    <w:rsid w:val="00B12D2A"/>
    <w:rsid w:val="00B17599"/>
    <w:rsid w:val="00B23C85"/>
    <w:rsid w:val="00B50F90"/>
    <w:rsid w:val="00BA29A7"/>
    <w:rsid w:val="00BD2756"/>
    <w:rsid w:val="00BD7D71"/>
    <w:rsid w:val="00BE447A"/>
    <w:rsid w:val="00C42B13"/>
    <w:rsid w:val="00C547A3"/>
    <w:rsid w:val="00C6511F"/>
    <w:rsid w:val="00C66FC3"/>
    <w:rsid w:val="00C86C83"/>
    <w:rsid w:val="00CA331F"/>
    <w:rsid w:val="00CB3918"/>
    <w:rsid w:val="00CB623D"/>
    <w:rsid w:val="00CE0ADF"/>
    <w:rsid w:val="00D0786B"/>
    <w:rsid w:val="00D85AFC"/>
    <w:rsid w:val="00DA3685"/>
    <w:rsid w:val="00DC34B0"/>
    <w:rsid w:val="00DD1C47"/>
    <w:rsid w:val="00DF1537"/>
    <w:rsid w:val="00DF7EB7"/>
    <w:rsid w:val="00E54FE9"/>
    <w:rsid w:val="00E8011E"/>
    <w:rsid w:val="00E97741"/>
    <w:rsid w:val="00F92304"/>
    <w:rsid w:val="00F9513C"/>
    <w:rsid w:val="00FB00E8"/>
    <w:rsid w:val="00FE4A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 w:type="paragraph" w:styleId="ListeParagraf">
    <w:name w:val="List Paragraph"/>
    <w:basedOn w:val="Normal"/>
    <w:uiPriority w:val="34"/>
    <w:qFormat/>
    <w:rsid w:val="001A71DE"/>
    <w:pPr>
      <w:ind w:left="720"/>
      <w:contextualSpacing/>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 w:type="paragraph" w:styleId="ListeParagraf">
    <w:name w:val="List Paragraph"/>
    <w:basedOn w:val="Normal"/>
    <w:uiPriority w:val="34"/>
    <w:qFormat/>
    <w:rsid w:val="001A71DE"/>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sma.DSG\Desktop\SAYI%20248\248%20icindekiler.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5A7E9-5DCA-407D-8C14-AB8295E8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248 icindekiler.dot</Template>
  <TotalTime>189</TotalTime>
  <Pages>1</Pages>
  <Words>747</Words>
  <Characters>4264</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8</cp:revision>
  <cp:lastPrinted>1900-12-31T22:00:00Z</cp:lastPrinted>
  <dcterms:created xsi:type="dcterms:W3CDTF">2016-01-19T12:47:00Z</dcterms:created>
  <dcterms:modified xsi:type="dcterms:W3CDTF">2016-02-02T17:35:00Z</dcterms:modified>
</cp:coreProperties>
</file>