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5B7" w:rsidRPr="00226679" w:rsidRDefault="00D24CC2" w:rsidP="00226679">
      <w:pPr>
        <w:spacing w:afterLines="60" w:after="14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 xml:space="preserve">EKONOMİK FORUM DERGİSİ 2016/264.SAYI </w:t>
      </w:r>
    </w:p>
    <w:p w:rsidR="00D24CC2" w:rsidRPr="00226679" w:rsidRDefault="00D24CC2" w:rsidP="00226679">
      <w:pPr>
        <w:spacing w:afterLines="60" w:after="14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İÇİNDEKİLER</w:t>
      </w:r>
    </w:p>
    <w:p w:rsidR="00F72DEF" w:rsidRPr="00226679" w:rsidRDefault="00EC4EB4" w:rsidP="00226679">
      <w:pPr>
        <w:spacing w:afterLines="60" w:after="14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 xml:space="preserve">6-7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>BAŞYAZI</w:t>
      </w:r>
    </w:p>
    <w:p w:rsidR="00FC3B10" w:rsidRPr="00226679" w:rsidRDefault="00FC3B10" w:rsidP="00226679">
      <w:pPr>
        <w:spacing w:afterLines="60" w:after="14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8</w:t>
      </w:r>
      <w:r w:rsidR="009C7897">
        <w:rPr>
          <w:rFonts w:ascii="Arial" w:hAnsi="Arial" w:cs="Arial"/>
          <w:color w:val="000000" w:themeColor="text1"/>
          <w:sz w:val="20"/>
          <w:szCs w:val="20"/>
        </w:rPr>
        <w:t>-10</w:t>
      </w:r>
      <w:r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 xml:space="preserve">GEÇTİĞİMİZ AY </w:t>
      </w:r>
      <w:r w:rsidR="00664978" w:rsidRPr="00226679">
        <w:rPr>
          <w:rFonts w:ascii="Arial" w:hAnsi="Arial" w:cs="Arial"/>
          <w:b/>
          <w:color w:val="1F497D" w:themeColor="text2"/>
          <w:sz w:val="20"/>
          <w:szCs w:val="20"/>
        </w:rPr>
        <w:t>TÜRKİYE</w:t>
      </w:r>
    </w:p>
    <w:p w:rsidR="00FC3B10" w:rsidRPr="00226679" w:rsidRDefault="00FC3B10" w:rsidP="00226679">
      <w:pPr>
        <w:spacing w:afterLines="60" w:after="14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12</w:t>
      </w:r>
      <w:r w:rsidR="009C7897">
        <w:rPr>
          <w:rFonts w:ascii="Arial" w:hAnsi="Arial" w:cs="Arial"/>
          <w:color w:val="000000" w:themeColor="text1"/>
          <w:sz w:val="20"/>
          <w:szCs w:val="20"/>
        </w:rPr>
        <w:t>-14</w:t>
      </w:r>
      <w:r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 xml:space="preserve">GEÇTİĞİMİZ AY </w:t>
      </w:r>
      <w:r w:rsidR="00664978" w:rsidRPr="00226679">
        <w:rPr>
          <w:rFonts w:ascii="Arial" w:hAnsi="Arial" w:cs="Arial"/>
          <w:b/>
          <w:color w:val="1F497D" w:themeColor="text2"/>
          <w:sz w:val="20"/>
          <w:szCs w:val="20"/>
        </w:rPr>
        <w:t>DÜNYA</w:t>
      </w:r>
      <w:r w:rsidR="00664978"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FC3B10" w:rsidRPr="00226679" w:rsidRDefault="00FC3B10" w:rsidP="00226679">
      <w:pPr>
        <w:spacing w:afterLines="60" w:after="14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1</w:t>
      </w:r>
      <w:r w:rsidR="00FB3153" w:rsidRPr="00226679">
        <w:rPr>
          <w:rFonts w:ascii="Arial" w:hAnsi="Arial" w:cs="Arial"/>
          <w:color w:val="000000" w:themeColor="text1"/>
          <w:sz w:val="20"/>
          <w:szCs w:val="20"/>
        </w:rPr>
        <w:t>6</w:t>
      </w:r>
      <w:r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>AYIN SÖZÜ</w:t>
      </w:r>
    </w:p>
    <w:p w:rsidR="00825283" w:rsidRPr="00226679" w:rsidRDefault="00361274" w:rsidP="00226679">
      <w:pPr>
        <w:shd w:val="clear" w:color="auto" w:fill="FFFFFF"/>
        <w:spacing w:afterLines="60" w:after="144"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18</w:t>
      </w:r>
      <w:r w:rsidR="00825283" w:rsidRPr="00226679">
        <w:rPr>
          <w:rFonts w:ascii="Arial" w:hAnsi="Arial" w:cs="Arial"/>
          <w:color w:val="000000" w:themeColor="text1"/>
          <w:sz w:val="20"/>
          <w:szCs w:val="20"/>
        </w:rPr>
        <w:t>-29</w:t>
      </w:r>
      <w:r w:rsidR="000641F9"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25283" w:rsidRPr="00226679">
        <w:rPr>
          <w:rFonts w:ascii="Arial" w:hAnsi="Arial" w:cs="Arial"/>
          <w:b/>
          <w:bCs/>
          <w:color w:val="1F497D" w:themeColor="text2"/>
          <w:sz w:val="20"/>
          <w:szCs w:val="20"/>
        </w:rPr>
        <w:t>TOBB DEMOKRASİYE SAHİP ÇIKTI</w:t>
      </w:r>
    </w:p>
    <w:p w:rsidR="00825283" w:rsidRPr="00226679" w:rsidRDefault="00825283" w:rsidP="00226679">
      <w:pPr>
        <w:shd w:val="clear" w:color="auto" w:fill="FFFFFF"/>
        <w:spacing w:afterLines="60" w:after="144" w:line="240" w:lineRule="atLeast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226679">
        <w:rPr>
          <w:rStyle w:val="Gl"/>
          <w:rFonts w:ascii="Arial" w:hAnsi="Arial" w:cs="Arial"/>
          <w:b w:val="0"/>
          <w:color w:val="1F497D" w:themeColor="text2"/>
          <w:sz w:val="20"/>
          <w:szCs w:val="20"/>
        </w:rPr>
        <w:t xml:space="preserve">15 Temmuz Cuma gecesi yaşanan askeri kalkışmaya ilk sert tepki </w:t>
      </w:r>
      <w:r w:rsidRPr="00226679">
        <w:rPr>
          <w:rFonts w:ascii="Arial" w:hAnsi="Arial" w:cs="Arial"/>
          <w:bCs/>
          <w:color w:val="1F497D" w:themeColor="text2"/>
          <w:sz w:val="20"/>
          <w:szCs w:val="20"/>
        </w:rPr>
        <w:t xml:space="preserve">TOBB </w:t>
      </w:r>
      <w:r w:rsidRPr="00226679">
        <w:rPr>
          <w:rStyle w:val="Gl"/>
          <w:rFonts w:ascii="Arial" w:hAnsi="Arial" w:cs="Arial"/>
          <w:b w:val="0"/>
          <w:color w:val="1F497D" w:themeColor="text2"/>
          <w:sz w:val="20"/>
          <w:szCs w:val="20"/>
        </w:rPr>
        <w:t xml:space="preserve">Başkanı M. Rifat Hisarcıklıoğlu’ndan geldi. TOBB Başkanı, yayımladığı mesajda </w:t>
      </w:r>
      <w:r w:rsidRPr="00226679">
        <w:rPr>
          <w:rFonts w:ascii="Arial" w:hAnsi="Arial" w:cs="Arial"/>
          <w:color w:val="1F497D" w:themeColor="text2"/>
          <w:sz w:val="20"/>
          <w:szCs w:val="20"/>
        </w:rPr>
        <w:t xml:space="preserve">“Halkın iradesi ve demokrasi dışında hiçbir iradeyi tanımıyorum. Seçilmiş meşru hükümetin yanındayım. Gün demokrasiye sahip çıkma günüdür" açıklamasında bulunarak </w:t>
      </w:r>
      <w:r w:rsidRPr="00226679">
        <w:rPr>
          <w:rStyle w:val="Gl"/>
          <w:rFonts w:ascii="Arial" w:hAnsi="Arial" w:cs="Arial"/>
          <w:b w:val="0"/>
          <w:color w:val="1F497D" w:themeColor="text2"/>
          <w:sz w:val="20"/>
          <w:szCs w:val="20"/>
        </w:rPr>
        <w:t>iş dünyasında öncü oldu.</w:t>
      </w:r>
      <w:r w:rsidRPr="00226679">
        <w:rPr>
          <w:rFonts w:ascii="Arial" w:hAnsi="Arial" w:cs="Arial"/>
          <w:color w:val="1F497D" w:themeColor="text2"/>
          <w:sz w:val="20"/>
          <w:szCs w:val="20"/>
        </w:rPr>
        <w:t xml:space="preserve"> </w:t>
      </w:r>
      <w:r w:rsidRPr="00226679">
        <w:rPr>
          <w:rFonts w:ascii="Arial" w:hAnsi="Arial" w:cs="Arial"/>
          <w:bCs/>
          <w:color w:val="1F497D" w:themeColor="text2"/>
          <w:sz w:val="20"/>
          <w:szCs w:val="20"/>
        </w:rPr>
        <w:t xml:space="preserve">Başkan Hisarcıklıoğlu liderliğindeki TOBB Yönetimi darbe karşıtı ilk toplantıyı yaparak demokrasi çağrısında da bulundu. </w:t>
      </w:r>
    </w:p>
    <w:p w:rsidR="00F72DEF" w:rsidRPr="00226679" w:rsidRDefault="00017D46" w:rsidP="00226679">
      <w:pPr>
        <w:spacing w:afterLines="60" w:after="14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30</w:t>
      </w:r>
      <w:r w:rsidR="001975B7" w:rsidRPr="00226679">
        <w:rPr>
          <w:rFonts w:ascii="Arial" w:hAnsi="Arial" w:cs="Arial"/>
          <w:color w:val="000000" w:themeColor="text1"/>
          <w:sz w:val="20"/>
          <w:szCs w:val="20"/>
        </w:rPr>
        <w:t>-</w:t>
      </w:r>
      <w:r w:rsidRPr="00226679">
        <w:rPr>
          <w:rFonts w:ascii="Arial" w:hAnsi="Arial" w:cs="Arial"/>
          <w:color w:val="000000" w:themeColor="text1"/>
          <w:sz w:val="20"/>
          <w:szCs w:val="20"/>
        </w:rPr>
        <w:t>35</w:t>
      </w:r>
      <w:r w:rsidR="00686047"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C4EB4" w:rsidRPr="00226679">
        <w:rPr>
          <w:rFonts w:ascii="Arial" w:hAnsi="Arial" w:cs="Arial"/>
          <w:b/>
          <w:color w:val="1F497D" w:themeColor="text2"/>
          <w:sz w:val="20"/>
          <w:szCs w:val="20"/>
        </w:rPr>
        <w:t>TOBB ULUSAL</w:t>
      </w:r>
    </w:p>
    <w:p w:rsidR="00F72DEF" w:rsidRPr="00226679" w:rsidRDefault="00017D46" w:rsidP="00226679">
      <w:pPr>
        <w:spacing w:afterLines="60" w:after="14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36-3</w:t>
      </w:r>
      <w:r w:rsidR="000A24F9">
        <w:rPr>
          <w:rFonts w:ascii="Arial" w:hAnsi="Arial" w:cs="Arial"/>
          <w:color w:val="000000" w:themeColor="text1"/>
          <w:sz w:val="20"/>
          <w:szCs w:val="20"/>
        </w:rPr>
        <w:t>9</w:t>
      </w:r>
      <w:r w:rsidR="00E46334"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C4EB4" w:rsidRPr="00226679">
        <w:rPr>
          <w:rFonts w:ascii="Arial" w:hAnsi="Arial" w:cs="Arial"/>
          <w:b/>
          <w:color w:val="1F497D" w:themeColor="text2"/>
          <w:sz w:val="20"/>
          <w:szCs w:val="20"/>
        </w:rPr>
        <w:t>TOBB ULUSLARARASI</w:t>
      </w:r>
    </w:p>
    <w:p w:rsidR="00017D46" w:rsidRPr="00226679" w:rsidRDefault="00017D46" w:rsidP="0022667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 xml:space="preserve">40-44 </w:t>
      </w:r>
      <w:r w:rsidRPr="00226679">
        <w:rPr>
          <w:rFonts w:ascii="Arial" w:hAnsi="Arial" w:cs="Arial"/>
          <w:b/>
          <w:bCs/>
          <w:color w:val="1F497D" w:themeColor="text2"/>
          <w:sz w:val="20"/>
          <w:szCs w:val="20"/>
        </w:rPr>
        <w:t xml:space="preserve">BOYA SANAYİİ,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>AR-GE VE İNOVASYONA ODAKLANDI</w:t>
      </w:r>
    </w:p>
    <w:p w:rsidR="00017D46" w:rsidRPr="00226679" w:rsidRDefault="00017D46" w:rsidP="00226679">
      <w:pPr>
        <w:spacing w:afterLines="60" w:after="144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color w:val="1F497D" w:themeColor="text2"/>
          <w:sz w:val="20"/>
          <w:szCs w:val="20"/>
        </w:rPr>
        <w:t>Ar-Ge ve inovasyona odaklanan boya ve hammaddeleri sanayii, son 10 yılda büyük bir ivme yakaladı. Yakla</w:t>
      </w:r>
      <w:bookmarkStart w:id="0" w:name="_GoBack"/>
      <w:bookmarkEnd w:id="0"/>
      <w:r w:rsidRPr="00226679">
        <w:rPr>
          <w:rFonts w:ascii="Arial" w:hAnsi="Arial" w:cs="Arial"/>
          <w:color w:val="1F497D" w:themeColor="text2"/>
          <w:sz w:val="20"/>
          <w:szCs w:val="20"/>
        </w:rPr>
        <w:t xml:space="preserve">şık 900 ton üretim ve </w:t>
      </w:r>
      <w:proofErr w:type="gramStart"/>
      <w:r w:rsidRPr="00226679">
        <w:rPr>
          <w:rFonts w:ascii="Arial" w:hAnsi="Arial" w:cs="Arial"/>
          <w:color w:val="1F497D" w:themeColor="text2"/>
          <w:sz w:val="20"/>
          <w:szCs w:val="20"/>
        </w:rPr>
        <w:t>2.5</w:t>
      </w:r>
      <w:proofErr w:type="gramEnd"/>
      <w:r w:rsidRPr="00226679">
        <w:rPr>
          <w:rFonts w:ascii="Arial" w:hAnsi="Arial" w:cs="Arial"/>
          <w:color w:val="1F497D" w:themeColor="text2"/>
          <w:sz w:val="20"/>
          <w:szCs w:val="20"/>
        </w:rPr>
        <w:t xml:space="preserve"> milyar dolarlık pazar büyüklüğüne ulaşan sektör,</w:t>
      </w:r>
      <w:r w:rsidRPr="00226679">
        <w:rPr>
          <w:rFonts w:ascii="Arial" w:hAnsi="Arial" w:cs="Arial"/>
          <w:bCs/>
          <w:color w:val="1F497D" w:themeColor="text2"/>
          <w:sz w:val="20"/>
          <w:szCs w:val="20"/>
        </w:rPr>
        <w:t xml:space="preserve"> geçen yıl ise </w:t>
      </w:r>
      <w:r w:rsidRPr="00226679">
        <w:rPr>
          <w:rFonts w:ascii="Arial" w:hAnsi="Arial" w:cs="Arial"/>
          <w:color w:val="1F497D" w:themeColor="text2"/>
          <w:sz w:val="20"/>
          <w:szCs w:val="20"/>
        </w:rPr>
        <w:t>küresel ölçekte yaşanan ekonomik durgunluktan etkilendi. Sektör temsilcileri bu durgunluktan çıkmak için adres olarak yeni pazarları önerirken, Ar-Ge ve inovasyona daha çok yatırım yapılması gerektiğini savunuyor.</w:t>
      </w:r>
    </w:p>
    <w:p w:rsidR="00662A68" w:rsidRPr="00226679" w:rsidRDefault="001E23E1" w:rsidP="00226679">
      <w:pPr>
        <w:spacing w:after="0"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45-47</w:t>
      </w:r>
      <w:r w:rsidR="002A5ACD"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62A68" w:rsidRPr="00226679">
        <w:rPr>
          <w:rFonts w:ascii="Arial" w:hAnsi="Arial" w:cs="Arial"/>
          <w:b/>
          <w:color w:val="1F497D" w:themeColor="text2"/>
          <w:sz w:val="20"/>
          <w:szCs w:val="20"/>
        </w:rPr>
        <w:t>KARİKANOMİ</w:t>
      </w:r>
    </w:p>
    <w:p w:rsidR="00546BF0" w:rsidRPr="00226679" w:rsidRDefault="001E23E1" w:rsidP="00226679">
      <w:pPr>
        <w:spacing w:afterLines="60" w:after="144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color w:val="1F497D" w:themeColor="text2"/>
          <w:sz w:val="20"/>
          <w:szCs w:val="20"/>
        </w:rPr>
        <w:t>Aile Şirketleri Anayasası</w:t>
      </w:r>
    </w:p>
    <w:p w:rsidR="00725D30" w:rsidRPr="00226679" w:rsidRDefault="00725D30" w:rsidP="00226679">
      <w:pPr>
        <w:spacing w:after="6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bCs/>
          <w:color w:val="000000" w:themeColor="text1"/>
          <w:sz w:val="20"/>
          <w:szCs w:val="20"/>
        </w:rPr>
        <w:t>48-49</w:t>
      </w:r>
      <w:r w:rsidR="006B10F8" w:rsidRPr="00226679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>AİLE ŞİRKETLERİNİN 2. KUŞAĞA GEÇİŞİNDE HANGİ YOL AVANTAJLI?</w:t>
      </w:r>
    </w:p>
    <w:p w:rsidR="007E1C1D" w:rsidRPr="00226679" w:rsidRDefault="007E1C1D" w:rsidP="00226679">
      <w:pPr>
        <w:pStyle w:val="AralkYok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26679">
        <w:rPr>
          <w:rFonts w:ascii="Arial" w:hAnsi="Arial" w:cs="Arial"/>
          <w:bCs/>
          <w:color w:val="000000" w:themeColor="text1"/>
          <w:sz w:val="20"/>
          <w:szCs w:val="20"/>
        </w:rPr>
        <w:t>50-55</w:t>
      </w:r>
      <w:r w:rsidRPr="00226679">
        <w:rPr>
          <w:rFonts w:ascii="Arial" w:hAnsi="Arial" w:cs="Arial"/>
          <w:sz w:val="20"/>
          <w:szCs w:val="20"/>
        </w:rPr>
        <w:t xml:space="preserve">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>KÜTAHYA ‘YOL HARİTASI’NI ÇIKARIYOR</w:t>
      </w:r>
    </w:p>
    <w:p w:rsidR="007E1C1D" w:rsidRPr="00226679" w:rsidRDefault="007E1C1D" w:rsidP="00226679">
      <w:pPr>
        <w:pStyle w:val="AralkYok"/>
        <w:spacing w:before="0" w:beforeAutospacing="0" w:afterLines="60" w:after="144" w:afterAutospacing="0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color w:val="1F497D" w:themeColor="text2"/>
          <w:sz w:val="20"/>
          <w:szCs w:val="20"/>
        </w:rPr>
        <w:t xml:space="preserve">TÜİK’in 2015 yılı İllerde Yaşam Endeksi verilerine göre Türkiye’nin en iyi 4. ili olan Kütahya, zengin yeraltı kaynakları, kültürel varlıkları, </w:t>
      </w:r>
      <w:r w:rsidRPr="00226679">
        <w:rPr>
          <w:rFonts w:ascii="Arial" w:eastAsiaTheme="minorHAnsi" w:hAnsi="Arial" w:cs="Arial"/>
          <w:color w:val="1F497D" w:themeColor="text2"/>
          <w:sz w:val="20"/>
          <w:szCs w:val="20"/>
        </w:rPr>
        <w:t>turizm alanları, doğası</w:t>
      </w:r>
      <w:r w:rsidRPr="00226679">
        <w:rPr>
          <w:rFonts w:ascii="Arial" w:hAnsi="Arial" w:cs="Arial"/>
          <w:color w:val="1F497D" w:themeColor="text2"/>
          <w:sz w:val="20"/>
          <w:szCs w:val="20"/>
        </w:rPr>
        <w:t xml:space="preserve">, bereketli toprakları ve ulaşımda merkezi konumu ile ‘Marka Kent’ olma yolunda ilerliyor. </w:t>
      </w:r>
    </w:p>
    <w:p w:rsidR="00514D2B" w:rsidRPr="00226679" w:rsidRDefault="00514D2B" w:rsidP="00226679">
      <w:pPr>
        <w:spacing w:afterLines="60" w:after="144"/>
        <w:jc w:val="both"/>
        <w:rPr>
          <w:rFonts w:ascii="Arial" w:hAnsi="Arial" w:cs="Arial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 xml:space="preserve">56-59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>VERGİ REKORTMENLERİNE BANKA VE KAMU DAMGASI</w:t>
      </w:r>
    </w:p>
    <w:p w:rsidR="00514D2B" w:rsidRPr="00226679" w:rsidRDefault="00514D2B" w:rsidP="00226679">
      <w:pPr>
        <w:pStyle w:val="AralkYok"/>
        <w:spacing w:before="0" w:beforeAutospacing="0" w:afterLines="60" w:after="144" w:afterAutospacing="0"/>
        <w:jc w:val="both"/>
        <w:rPr>
          <w:rFonts w:ascii="Arial" w:hAnsi="Arial" w:cs="Arial"/>
          <w:sz w:val="20"/>
          <w:szCs w:val="20"/>
        </w:rPr>
      </w:pPr>
      <w:r w:rsidRPr="00226679">
        <w:rPr>
          <w:rFonts w:ascii="Arial" w:hAnsi="Arial" w:cs="Arial"/>
          <w:bCs/>
          <w:color w:val="000000" w:themeColor="text1"/>
          <w:sz w:val="20"/>
          <w:szCs w:val="20"/>
        </w:rPr>
        <w:t>60-61</w:t>
      </w:r>
      <w:r w:rsidRPr="00226679">
        <w:rPr>
          <w:rFonts w:ascii="Arial" w:hAnsi="Arial" w:cs="Arial"/>
          <w:sz w:val="20"/>
          <w:szCs w:val="20"/>
        </w:rPr>
        <w:t xml:space="preserve">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>ŞİRKETLER E-DÖNÜŞÜM İŞİNİ AĞIRDAN ALIYOR</w:t>
      </w:r>
      <w:r w:rsidRPr="00226679">
        <w:rPr>
          <w:rFonts w:ascii="Arial" w:hAnsi="Arial" w:cs="Arial"/>
          <w:sz w:val="20"/>
          <w:szCs w:val="20"/>
        </w:rPr>
        <w:t>!</w:t>
      </w:r>
    </w:p>
    <w:p w:rsidR="00514D2B" w:rsidRPr="00226679" w:rsidRDefault="00514D2B" w:rsidP="00226679">
      <w:pPr>
        <w:pStyle w:val="Default"/>
        <w:spacing w:afterLines="60" w:after="144"/>
        <w:jc w:val="both"/>
        <w:rPr>
          <w:bCs/>
          <w:color w:val="000000" w:themeColor="text1"/>
          <w:sz w:val="20"/>
          <w:szCs w:val="20"/>
        </w:rPr>
      </w:pPr>
      <w:r w:rsidRPr="00226679">
        <w:rPr>
          <w:bCs/>
          <w:color w:val="000000" w:themeColor="text1"/>
          <w:sz w:val="20"/>
          <w:szCs w:val="20"/>
        </w:rPr>
        <w:t xml:space="preserve">62-65 </w:t>
      </w:r>
      <w:r w:rsidRPr="00226679">
        <w:rPr>
          <w:b/>
          <w:bCs/>
          <w:color w:val="1F497D" w:themeColor="text2"/>
          <w:sz w:val="20"/>
          <w:szCs w:val="20"/>
        </w:rPr>
        <w:t>İNSANİ GELİŞMİŞLİK İLLER ARASINDA NASIL FARKLILAŞIYOR</w:t>
      </w:r>
      <w:r w:rsidRPr="00226679">
        <w:rPr>
          <w:bCs/>
          <w:color w:val="000000" w:themeColor="text1"/>
          <w:sz w:val="20"/>
          <w:szCs w:val="20"/>
        </w:rPr>
        <w:t xml:space="preserve">? </w:t>
      </w:r>
    </w:p>
    <w:p w:rsidR="00514D2B" w:rsidRPr="00226679" w:rsidRDefault="00514D2B" w:rsidP="00226679">
      <w:pPr>
        <w:spacing w:afterLines="60" w:after="14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sz w:val="20"/>
          <w:szCs w:val="20"/>
        </w:rPr>
        <w:t xml:space="preserve">66-71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>KOBİ GSYO A.Ş. İŞ FİKRİ OLAN KOBİ’LERİN YANINDA</w:t>
      </w:r>
    </w:p>
    <w:p w:rsidR="00A172E4" w:rsidRPr="00226679" w:rsidRDefault="00A172E4" w:rsidP="00226679">
      <w:pPr>
        <w:spacing w:afterLines="60" w:after="14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 xml:space="preserve">72-73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 xml:space="preserve">TÜRK İŞADAMLARI FED’LE BAŞA ÇIKABİLECEK GÜÇTE </w:t>
      </w:r>
    </w:p>
    <w:p w:rsidR="00573758" w:rsidRPr="00226679" w:rsidRDefault="00573758" w:rsidP="00226679">
      <w:pPr>
        <w:spacing w:afterLines="60" w:after="144"/>
        <w:jc w:val="both"/>
        <w:rPr>
          <w:rFonts w:ascii="Arial" w:hAnsi="Arial" w:cs="Arial"/>
          <w:bCs/>
          <w:color w:val="000000" w:themeColor="text1"/>
          <w:kern w:val="36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 xml:space="preserve">74-81 </w:t>
      </w:r>
      <w:r w:rsidRPr="00226679">
        <w:rPr>
          <w:rFonts w:ascii="Arial" w:hAnsi="Arial" w:cs="Arial"/>
          <w:b/>
          <w:bCs/>
          <w:color w:val="1F497D" w:themeColor="text2"/>
          <w:kern w:val="36"/>
          <w:sz w:val="20"/>
          <w:szCs w:val="20"/>
        </w:rPr>
        <w:t>CİN ŞİŞEDEN ÇIKTI!</w:t>
      </w:r>
    </w:p>
    <w:p w:rsidR="00EB06BB" w:rsidRPr="00226679" w:rsidRDefault="00EB06BB" w:rsidP="00226679">
      <w:pPr>
        <w:widowControl w:val="0"/>
        <w:autoSpaceDE w:val="0"/>
        <w:autoSpaceDN w:val="0"/>
        <w:adjustRightInd w:val="0"/>
        <w:spacing w:afterLines="60" w:after="144" w:line="240" w:lineRule="auto"/>
        <w:jc w:val="both"/>
        <w:rPr>
          <w:rFonts w:ascii="Arial" w:hAnsi="Arial" w:cs="Arial"/>
          <w:sz w:val="20"/>
          <w:szCs w:val="20"/>
        </w:rPr>
      </w:pPr>
      <w:r w:rsidRPr="00226679">
        <w:rPr>
          <w:rFonts w:ascii="Arial" w:hAnsi="Arial" w:cs="Arial"/>
          <w:bCs/>
          <w:color w:val="000000" w:themeColor="text1"/>
          <w:kern w:val="36"/>
          <w:sz w:val="20"/>
          <w:szCs w:val="20"/>
        </w:rPr>
        <w:t>82-83</w:t>
      </w:r>
      <w:r w:rsidRPr="00226679">
        <w:rPr>
          <w:rFonts w:ascii="Arial" w:hAnsi="Arial" w:cs="Arial"/>
          <w:sz w:val="20"/>
          <w:szCs w:val="20"/>
        </w:rPr>
        <w:t xml:space="preserve">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>EN HIZLI KREDİ BÜYÜMESİ ENERJİ SEKTÖRÜNDE GERÇEKLEŞTİ</w:t>
      </w:r>
    </w:p>
    <w:p w:rsidR="001059E9" w:rsidRPr="00226679" w:rsidRDefault="001059E9" w:rsidP="00226679">
      <w:pPr>
        <w:spacing w:afterLines="60" w:after="14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226679">
        <w:rPr>
          <w:rStyle w:val="Gl"/>
          <w:rFonts w:ascii="Arial" w:hAnsi="Arial" w:cs="Arial"/>
          <w:b w:val="0"/>
          <w:sz w:val="20"/>
          <w:szCs w:val="20"/>
        </w:rPr>
        <w:t xml:space="preserve">84-87 </w:t>
      </w:r>
      <w:r w:rsidRPr="00226679">
        <w:rPr>
          <w:rFonts w:ascii="Arial" w:hAnsi="Arial" w:cs="Arial"/>
          <w:b/>
          <w:bCs/>
          <w:color w:val="1F497D" w:themeColor="text2"/>
          <w:sz w:val="20"/>
          <w:szCs w:val="20"/>
        </w:rPr>
        <w:t>TÜKETİM POTANSİYELİ, YABANCI YATIRIMCIYI TÜRKİYE'YE GETİRİYOR</w:t>
      </w:r>
      <w:r w:rsidRPr="0022667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:rsidR="00CB77A9" w:rsidRPr="00226679" w:rsidRDefault="00CB77A9" w:rsidP="0022667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sz w:val="20"/>
          <w:szCs w:val="20"/>
        </w:rPr>
        <w:t>8</w:t>
      </w:r>
      <w:r w:rsidR="001059E9" w:rsidRPr="00226679">
        <w:rPr>
          <w:rFonts w:ascii="Arial" w:hAnsi="Arial" w:cs="Arial"/>
          <w:sz w:val="20"/>
          <w:szCs w:val="20"/>
        </w:rPr>
        <w:t>8-</w:t>
      </w:r>
      <w:r w:rsidR="00226679" w:rsidRPr="00226679">
        <w:rPr>
          <w:rFonts w:ascii="Arial" w:hAnsi="Arial" w:cs="Arial"/>
          <w:sz w:val="20"/>
          <w:szCs w:val="20"/>
        </w:rPr>
        <w:t xml:space="preserve">91 </w:t>
      </w:r>
      <w:r w:rsidR="00226679" w:rsidRPr="00226679">
        <w:rPr>
          <w:rFonts w:ascii="Arial" w:hAnsi="Arial" w:cs="Arial"/>
          <w:b/>
          <w:color w:val="1F497D" w:themeColor="text2"/>
          <w:sz w:val="20"/>
          <w:szCs w:val="20"/>
        </w:rPr>
        <w:t>TOBB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 xml:space="preserve"> ETÜ</w:t>
      </w:r>
    </w:p>
    <w:p w:rsidR="001059E9" w:rsidRPr="00226679" w:rsidRDefault="001059E9" w:rsidP="00226679">
      <w:pPr>
        <w:spacing w:afterLines="60" w:after="144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color w:val="1F497D" w:themeColor="text2"/>
          <w:sz w:val="20"/>
          <w:szCs w:val="20"/>
        </w:rPr>
        <w:t>Türkiye yoksullukla mücadelede sınıfta kaldı</w:t>
      </w:r>
    </w:p>
    <w:p w:rsidR="00226679" w:rsidRPr="00226679" w:rsidRDefault="00B43689" w:rsidP="00226679">
      <w:pPr>
        <w:spacing w:afterLines="60" w:after="144" w:line="240" w:lineRule="auto"/>
        <w:jc w:val="both"/>
        <w:rPr>
          <w:rFonts w:ascii="Arial" w:hAnsi="Arial" w:cs="Arial"/>
          <w:bCs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sz w:val="20"/>
          <w:szCs w:val="20"/>
        </w:rPr>
        <w:t>92-95</w:t>
      </w:r>
      <w:r w:rsidR="00226679">
        <w:rPr>
          <w:rFonts w:ascii="Arial" w:hAnsi="Arial" w:cs="Arial"/>
          <w:sz w:val="20"/>
          <w:szCs w:val="20"/>
        </w:rPr>
        <w:t xml:space="preserve"> </w:t>
      </w:r>
      <w:r w:rsidRPr="00226679">
        <w:rPr>
          <w:rFonts w:ascii="Arial" w:hAnsi="Arial" w:cs="Arial"/>
          <w:bCs/>
          <w:color w:val="1F497D" w:themeColor="text2"/>
          <w:sz w:val="20"/>
          <w:szCs w:val="20"/>
        </w:rPr>
        <w:t>İŞTE</w:t>
      </w:r>
      <w:r w:rsidR="00226679" w:rsidRPr="00226679">
        <w:rPr>
          <w:rFonts w:ascii="Arial" w:hAnsi="Arial" w:cs="Arial"/>
          <w:bCs/>
          <w:color w:val="1F497D" w:themeColor="text2"/>
          <w:sz w:val="20"/>
          <w:szCs w:val="20"/>
        </w:rPr>
        <w:t xml:space="preserve"> </w:t>
      </w:r>
      <w:r w:rsidRPr="00226679">
        <w:rPr>
          <w:rFonts w:ascii="Arial" w:hAnsi="Arial" w:cs="Arial"/>
          <w:bCs/>
          <w:color w:val="1F497D" w:themeColor="text2"/>
          <w:sz w:val="20"/>
          <w:szCs w:val="20"/>
        </w:rPr>
        <w:t>HAYATIMIZI</w:t>
      </w:r>
      <w:r w:rsidR="00226679" w:rsidRPr="00226679">
        <w:rPr>
          <w:rFonts w:ascii="Arial" w:hAnsi="Arial" w:cs="Arial"/>
          <w:bCs/>
          <w:color w:val="1F497D" w:themeColor="text2"/>
          <w:sz w:val="20"/>
          <w:szCs w:val="20"/>
        </w:rPr>
        <w:t xml:space="preserve"> </w:t>
      </w:r>
      <w:r w:rsidRPr="00226679">
        <w:rPr>
          <w:rFonts w:ascii="Arial" w:hAnsi="Arial" w:cs="Arial"/>
          <w:bCs/>
          <w:color w:val="1F497D" w:themeColor="text2"/>
          <w:sz w:val="20"/>
          <w:szCs w:val="20"/>
        </w:rPr>
        <w:t>DEĞİŞTİREN</w:t>
      </w:r>
      <w:r w:rsidR="00226679" w:rsidRPr="00226679">
        <w:rPr>
          <w:rFonts w:ascii="Arial" w:hAnsi="Arial" w:cs="Arial"/>
          <w:bCs/>
          <w:color w:val="1F497D" w:themeColor="text2"/>
          <w:sz w:val="20"/>
          <w:szCs w:val="20"/>
        </w:rPr>
        <w:t xml:space="preserve"> </w:t>
      </w:r>
      <w:r w:rsidRPr="00226679">
        <w:rPr>
          <w:rFonts w:ascii="Arial" w:hAnsi="Arial" w:cs="Arial"/>
          <w:bCs/>
          <w:color w:val="1F497D" w:themeColor="text2"/>
          <w:sz w:val="20"/>
          <w:szCs w:val="20"/>
        </w:rPr>
        <w:t>İNOVASYONLAR</w:t>
      </w:r>
    </w:p>
    <w:p w:rsidR="00152704" w:rsidRPr="00226679" w:rsidRDefault="00226679" w:rsidP="009C789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26679">
        <w:rPr>
          <w:rFonts w:ascii="Arial" w:hAnsi="Arial" w:cs="Arial"/>
          <w:sz w:val="20"/>
          <w:szCs w:val="20"/>
        </w:rPr>
        <w:t xml:space="preserve">96 </w:t>
      </w:r>
      <w:r w:rsidRPr="00226679">
        <w:rPr>
          <w:rFonts w:ascii="Arial" w:hAnsi="Arial" w:cs="Arial"/>
          <w:b/>
          <w:color w:val="1F497D" w:themeColor="text2"/>
          <w:sz w:val="20"/>
          <w:szCs w:val="20"/>
        </w:rPr>
        <w:t>TOBB</w:t>
      </w:r>
      <w:r w:rsidR="00152704" w:rsidRPr="00226679">
        <w:rPr>
          <w:rFonts w:ascii="Arial" w:hAnsi="Arial" w:cs="Arial"/>
          <w:b/>
          <w:color w:val="1F497D" w:themeColor="text2"/>
          <w:sz w:val="20"/>
          <w:szCs w:val="20"/>
        </w:rPr>
        <w:t xml:space="preserve"> ETÜ MED</w:t>
      </w:r>
    </w:p>
    <w:p w:rsidR="008F1E01" w:rsidRPr="00226679" w:rsidRDefault="008F1E01" w:rsidP="00226679">
      <w:pPr>
        <w:spacing w:afterLines="60" w:after="144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color w:val="1F497D" w:themeColor="text2"/>
          <w:sz w:val="20"/>
          <w:szCs w:val="20"/>
        </w:rPr>
        <w:t>Gelir kaynağı yaratacak</w:t>
      </w:r>
    </w:p>
    <w:p w:rsidR="00B32324" w:rsidRPr="009C7897" w:rsidRDefault="00A26FAF" w:rsidP="002266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bCs/>
          <w:color w:val="000000" w:themeColor="text1"/>
          <w:sz w:val="20"/>
          <w:szCs w:val="20"/>
        </w:rPr>
        <w:t>9</w:t>
      </w:r>
      <w:r w:rsidR="008F1E01" w:rsidRPr="00226679">
        <w:rPr>
          <w:rFonts w:ascii="Arial" w:hAnsi="Arial" w:cs="Arial"/>
          <w:bCs/>
          <w:color w:val="000000" w:themeColor="text1"/>
          <w:sz w:val="20"/>
          <w:szCs w:val="20"/>
        </w:rPr>
        <w:t>8</w:t>
      </w:r>
      <w:r w:rsidRPr="00226679">
        <w:rPr>
          <w:rFonts w:ascii="Arial" w:hAnsi="Arial" w:cs="Arial"/>
          <w:bCs/>
          <w:color w:val="000000" w:themeColor="text1"/>
          <w:sz w:val="20"/>
          <w:szCs w:val="20"/>
        </w:rPr>
        <w:t>-</w:t>
      </w:r>
      <w:r w:rsidR="008F1E01" w:rsidRPr="00226679">
        <w:rPr>
          <w:rFonts w:ascii="Arial" w:hAnsi="Arial" w:cs="Arial"/>
          <w:bCs/>
          <w:color w:val="000000" w:themeColor="text1"/>
          <w:sz w:val="20"/>
          <w:szCs w:val="20"/>
        </w:rPr>
        <w:t>103</w:t>
      </w:r>
      <w:r w:rsidRPr="00226679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B32324" w:rsidRPr="009C7897">
        <w:rPr>
          <w:rFonts w:ascii="Arial" w:hAnsi="Arial" w:cs="Arial"/>
          <w:b/>
          <w:color w:val="1F497D" w:themeColor="text2"/>
          <w:sz w:val="20"/>
          <w:szCs w:val="20"/>
        </w:rPr>
        <w:t>EKONOMİ TARİHİ</w:t>
      </w:r>
    </w:p>
    <w:p w:rsidR="00D5246F" w:rsidRPr="009C7897" w:rsidRDefault="00D5246F" w:rsidP="00226679">
      <w:pPr>
        <w:spacing w:afterLines="60" w:after="144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Yerin altındaki zenginlik Anadolu’da madencilik </w:t>
      </w:r>
    </w:p>
    <w:p w:rsidR="009C7897" w:rsidRPr="009C7897" w:rsidRDefault="00D23369" w:rsidP="009C7897">
      <w:pPr>
        <w:spacing w:after="0"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lastRenderedPageBreak/>
        <w:t>10</w:t>
      </w:r>
      <w:r w:rsidR="00D5246F" w:rsidRPr="00226679">
        <w:rPr>
          <w:rFonts w:ascii="Arial" w:hAnsi="Arial" w:cs="Arial"/>
          <w:color w:val="000000" w:themeColor="text1"/>
          <w:sz w:val="20"/>
          <w:szCs w:val="20"/>
        </w:rPr>
        <w:t xml:space="preserve">4-105 </w:t>
      </w:r>
      <w:r w:rsidRPr="009C7897">
        <w:rPr>
          <w:rFonts w:ascii="Arial" w:hAnsi="Arial" w:cs="Arial"/>
          <w:b/>
          <w:color w:val="1F497D" w:themeColor="text2"/>
          <w:sz w:val="20"/>
          <w:szCs w:val="20"/>
        </w:rPr>
        <w:t>ANALİZ</w:t>
      </w:r>
    </w:p>
    <w:p w:rsidR="00D5246F" w:rsidRPr="009C7897" w:rsidRDefault="00D5246F" w:rsidP="009C7897">
      <w:pPr>
        <w:spacing w:afterLines="60" w:after="144"/>
        <w:jc w:val="both"/>
        <w:rPr>
          <w:rFonts w:ascii="Arial" w:hAnsi="Arial" w:cs="Arial"/>
          <w:color w:val="1F497D" w:themeColor="text2"/>
          <w:sz w:val="20"/>
          <w:szCs w:val="20"/>
        </w:rPr>
      </w:pPr>
      <w:proofErr w:type="spellStart"/>
      <w:r w:rsidRPr="009C7897">
        <w:rPr>
          <w:rFonts w:ascii="Arial" w:hAnsi="Arial" w:cs="Arial"/>
          <w:color w:val="1F497D" w:themeColor="text2"/>
          <w:sz w:val="20"/>
          <w:szCs w:val="20"/>
        </w:rPr>
        <w:t>Stiglitz</w:t>
      </w:r>
      <w:proofErr w:type="spellEnd"/>
      <w:r w:rsidRPr="009C7897">
        <w:rPr>
          <w:rFonts w:ascii="Arial" w:hAnsi="Arial" w:cs="Arial"/>
          <w:color w:val="1F497D" w:themeColor="text2"/>
          <w:sz w:val="20"/>
          <w:szCs w:val="20"/>
        </w:rPr>
        <w:t>, Angola ile Güney Afrika arasında sıkışmış bir konumda bulunan Namibya’yı mercek altına alıyor.</w:t>
      </w:r>
    </w:p>
    <w:p w:rsidR="001C28C5" w:rsidRPr="00226679" w:rsidRDefault="00D5246F" w:rsidP="009C789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106-107</w:t>
      </w:r>
      <w:r w:rsidR="001C28C5"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C28C5" w:rsidRPr="009C7897">
        <w:rPr>
          <w:rFonts w:ascii="Arial" w:hAnsi="Arial" w:cs="Arial"/>
          <w:b/>
          <w:color w:val="1F497D" w:themeColor="text2"/>
          <w:sz w:val="20"/>
          <w:szCs w:val="20"/>
        </w:rPr>
        <w:t>GÖRÜŞ</w:t>
      </w:r>
    </w:p>
    <w:p w:rsidR="00E762BF" w:rsidRPr="009C7897" w:rsidRDefault="00D5246F" w:rsidP="00226679">
      <w:pPr>
        <w:spacing w:afterLines="60" w:after="144"/>
        <w:jc w:val="both"/>
        <w:rPr>
          <w:rFonts w:ascii="Arial" w:hAnsi="Arial" w:cs="Arial"/>
          <w:color w:val="1F497D" w:themeColor="text2"/>
          <w:sz w:val="20"/>
          <w:szCs w:val="20"/>
        </w:rPr>
      </w:pPr>
      <w:proofErr w:type="spellStart"/>
      <w:r w:rsidRPr="009C7897">
        <w:rPr>
          <w:rFonts w:ascii="Arial" w:hAnsi="Arial" w:cs="Arial"/>
          <w:color w:val="1F497D" w:themeColor="text2"/>
          <w:sz w:val="20"/>
          <w:szCs w:val="20"/>
        </w:rPr>
        <w:t>Sachs</w:t>
      </w:r>
      <w:proofErr w:type="spellEnd"/>
      <w:r w:rsidRPr="009C7897">
        <w:rPr>
          <w:rFonts w:ascii="Arial" w:hAnsi="Arial" w:cs="Arial"/>
          <w:color w:val="1F497D" w:themeColor="text2"/>
          <w:sz w:val="20"/>
          <w:szCs w:val="20"/>
        </w:rPr>
        <w:t>, AB'den ayrılma kararı alan İngiltere’nin bu süreçte yaşayacağı zorlukları irdeliyor.</w:t>
      </w:r>
    </w:p>
    <w:p w:rsidR="00E52B7C" w:rsidRPr="00226679" w:rsidRDefault="00D5246F" w:rsidP="009C789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108-109</w:t>
      </w:r>
      <w:r w:rsidR="00E52B7C"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52B7C" w:rsidRPr="009C7897">
        <w:rPr>
          <w:rFonts w:ascii="Arial" w:hAnsi="Arial" w:cs="Arial"/>
          <w:b/>
          <w:color w:val="1F497D" w:themeColor="text2"/>
          <w:sz w:val="20"/>
          <w:szCs w:val="20"/>
        </w:rPr>
        <w:t>YÖNETİM</w:t>
      </w:r>
    </w:p>
    <w:p w:rsidR="006B22DD" w:rsidRPr="00226679" w:rsidRDefault="006B22DD" w:rsidP="00226679">
      <w:pPr>
        <w:pStyle w:val="Gvde"/>
        <w:spacing w:afterLines="60" w:after="144"/>
        <w:jc w:val="both"/>
        <w:rPr>
          <w:rFonts w:ascii="Arial" w:hAnsi="Arial" w:cs="Arial"/>
          <w:bCs/>
          <w:sz w:val="20"/>
          <w:szCs w:val="20"/>
        </w:rPr>
      </w:pP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R. Bozkurt, </w:t>
      </w:r>
      <w:r w:rsidRPr="009C7897">
        <w:rPr>
          <w:rFonts w:ascii="Arial" w:hAnsi="Arial" w:cs="Arial"/>
          <w:bCs/>
          <w:color w:val="1F497D" w:themeColor="text2"/>
          <w:sz w:val="20"/>
          <w:szCs w:val="20"/>
        </w:rPr>
        <w:t>"Yeni olanı anlamaya çalışmak enerji ister" başlıklı yazısında iş dünyası için tavsiyelerde bulunuyor</w:t>
      </w:r>
      <w:r w:rsidRPr="00226679">
        <w:rPr>
          <w:rFonts w:ascii="Arial" w:hAnsi="Arial" w:cs="Arial"/>
          <w:bCs/>
          <w:sz w:val="20"/>
          <w:szCs w:val="20"/>
        </w:rPr>
        <w:t>.</w:t>
      </w:r>
    </w:p>
    <w:p w:rsidR="00A26FAF" w:rsidRPr="00226679" w:rsidRDefault="00A2684E" w:rsidP="00226679">
      <w:pPr>
        <w:autoSpaceDE w:val="0"/>
        <w:autoSpaceDN w:val="0"/>
        <w:adjustRightInd w:val="0"/>
        <w:spacing w:afterLines="60" w:after="144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bCs/>
          <w:color w:val="000000" w:themeColor="text1"/>
          <w:sz w:val="20"/>
          <w:szCs w:val="20"/>
        </w:rPr>
        <w:t>1</w:t>
      </w:r>
      <w:r w:rsidR="006B22DD" w:rsidRPr="00226679">
        <w:rPr>
          <w:rFonts w:ascii="Arial" w:hAnsi="Arial" w:cs="Arial"/>
          <w:bCs/>
          <w:color w:val="000000" w:themeColor="text1"/>
          <w:sz w:val="20"/>
          <w:szCs w:val="20"/>
        </w:rPr>
        <w:t>10</w:t>
      </w:r>
      <w:r w:rsidR="00A26FAF" w:rsidRPr="00226679">
        <w:rPr>
          <w:rFonts w:ascii="Arial" w:hAnsi="Arial" w:cs="Arial"/>
          <w:bCs/>
          <w:color w:val="000000" w:themeColor="text1"/>
          <w:sz w:val="20"/>
          <w:szCs w:val="20"/>
        </w:rPr>
        <w:t>-</w:t>
      </w:r>
      <w:r w:rsidR="006B22DD" w:rsidRPr="00226679">
        <w:rPr>
          <w:rFonts w:ascii="Arial" w:hAnsi="Arial" w:cs="Arial"/>
          <w:bCs/>
          <w:color w:val="000000" w:themeColor="text1"/>
          <w:sz w:val="20"/>
          <w:szCs w:val="20"/>
        </w:rPr>
        <w:t>111</w:t>
      </w:r>
      <w:r w:rsidR="00E2696D" w:rsidRPr="00226679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A26FAF" w:rsidRPr="009C7897">
        <w:rPr>
          <w:rFonts w:ascii="Arial" w:hAnsi="Arial" w:cs="Arial"/>
          <w:b/>
          <w:bCs/>
          <w:color w:val="1F497D" w:themeColor="text2"/>
          <w:sz w:val="20"/>
          <w:szCs w:val="20"/>
        </w:rPr>
        <w:t>TEKNOLOJİ</w:t>
      </w:r>
    </w:p>
    <w:p w:rsidR="00A26FAF" w:rsidRPr="00226679" w:rsidRDefault="00A26FAF" w:rsidP="00226679">
      <w:pPr>
        <w:autoSpaceDE w:val="0"/>
        <w:autoSpaceDN w:val="0"/>
        <w:adjustRightInd w:val="0"/>
        <w:spacing w:afterLines="60" w:after="144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bCs/>
          <w:color w:val="000000" w:themeColor="text1"/>
          <w:sz w:val="20"/>
          <w:szCs w:val="20"/>
        </w:rPr>
        <w:t>11</w:t>
      </w:r>
      <w:r w:rsidR="006B22DD" w:rsidRPr="00226679">
        <w:rPr>
          <w:rFonts w:ascii="Arial" w:hAnsi="Arial" w:cs="Arial"/>
          <w:bCs/>
          <w:color w:val="000000" w:themeColor="text1"/>
          <w:sz w:val="20"/>
          <w:szCs w:val="20"/>
        </w:rPr>
        <w:t>2</w:t>
      </w:r>
      <w:r w:rsidRPr="00226679">
        <w:rPr>
          <w:rFonts w:ascii="Arial" w:hAnsi="Arial" w:cs="Arial"/>
          <w:bCs/>
          <w:color w:val="000000" w:themeColor="text1"/>
          <w:sz w:val="20"/>
          <w:szCs w:val="20"/>
        </w:rPr>
        <w:t>-</w:t>
      </w:r>
      <w:r w:rsidR="00E52B7C" w:rsidRPr="00226679">
        <w:rPr>
          <w:rFonts w:ascii="Arial" w:hAnsi="Arial" w:cs="Arial"/>
          <w:bCs/>
          <w:color w:val="000000" w:themeColor="text1"/>
          <w:sz w:val="20"/>
          <w:szCs w:val="20"/>
        </w:rPr>
        <w:t>11</w:t>
      </w:r>
      <w:r w:rsidR="006B22DD" w:rsidRPr="00226679">
        <w:rPr>
          <w:rFonts w:ascii="Arial" w:hAnsi="Arial" w:cs="Arial"/>
          <w:bCs/>
          <w:color w:val="000000" w:themeColor="text1"/>
          <w:sz w:val="20"/>
          <w:szCs w:val="20"/>
        </w:rPr>
        <w:t>3</w:t>
      </w:r>
      <w:r w:rsidRPr="00226679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Pr="009C7897">
        <w:rPr>
          <w:rFonts w:ascii="Arial" w:hAnsi="Arial" w:cs="Arial"/>
          <w:b/>
          <w:bCs/>
          <w:color w:val="1F497D" w:themeColor="text2"/>
          <w:sz w:val="20"/>
          <w:szCs w:val="20"/>
        </w:rPr>
        <w:t>SAĞLIK</w:t>
      </w:r>
    </w:p>
    <w:p w:rsidR="00474187" w:rsidRPr="009C7897" w:rsidRDefault="00474187" w:rsidP="009C7897">
      <w:pPr>
        <w:spacing w:after="0"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11</w:t>
      </w:r>
      <w:r w:rsidR="006B22DD" w:rsidRPr="00226679">
        <w:rPr>
          <w:rFonts w:ascii="Arial" w:hAnsi="Arial" w:cs="Arial"/>
          <w:color w:val="000000" w:themeColor="text1"/>
          <w:sz w:val="20"/>
          <w:szCs w:val="20"/>
        </w:rPr>
        <w:t>5</w:t>
      </w:r>
      <w:r w:rsidRPr="00226679">
        <w:rPr>
          <w:rFonts w:ascii="Arial" w:hAnsi="Arial" w:cs="Arial"/>
          <w:color w:val="000000" w:themeColor="text1"/>
          <w:sz w:val="20"/>
          <w:szCs w:val="20"/>
        </w:rPr>
        <w:t>-</w:t>
      </w:r>
      <w:r w:rsidR="00FC4855" w:rsidRPr="00226679">
        <w:rPr>
          <w:rFonts w:ascii="Arial" w:hAnsi="Arial" w:cs="Arial"/>
          <w:color w:val="000000" w:themeColor="text1"/>
          <w:sz w:val="20"/>
          <w:szCs w:val="20"/>
        </w:rPr>
        <w:t>121</w:t>
      </w:r>
      <w:r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9C7897">
        <w:rPr>
          <w:rFonts w:ascii="Arial" w:hAnsi="Arial" w:cs="Arial"/>
          <w:b/>
          <w:color w:val="1F497D" w:themeColor="text2"/>
          <w:sz w:val="20"/>
          <w:szCs w:val="20"/>
        </w:rPr>
        <w:t>ODALAR VE BORSALARDAN HABERLER</w:t>
      </w:r>
    </w:p>
    <w:p w:rsidR="00D80F41" w:rsidRPr="009C7897" w:rsidRDefault="00D80F41" w:rsidP="009C78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MS Gothic" w:eastAsia="MS Gothic" w:hAnsi="MS Gothic" w:cs="MS Gothic" w:hint="eastAsia"/>
          <w:color w:val="1F497D" w:themeColor="text2"/>
          <w:sz w:val="20"/>
          <w:szCs w:val="20"/>
        </w:rPr>
        <w:t>◗</w:t>
      </w: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Dinar </w:t>
      </w:r>
      <w:proofErr w:type="spellStart"/>
      <w:r w:rsidRPr="009C7897">
        <w:rPr>
          <w:rFonts w:ascii="Arial" w:hAnsi="Arial" w:cs="Arial"/>
          <w:color w:val="1F497D" w:themeColor="text2"/>
          <w:sz w:val="20"/>
          <w:szCs w:val="20"/>
        </w:rPr>
        <w:t>TSO’ya</w:t>
      </w:r>
      <w:proofErr w:type="spellEnd"/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Romanya’dan kardeş oda</w:t>
      </w:r>
    </w:p>
    <w:p w:rsidR="00D80F41" w:rsidRPr="009C7897" w:rsidRDefault="00D80F41" w:rsidP="009C78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MS Gothic" w:eastAsia="MS Gothic" w:hAnsi="MS Gothic" w:cs="MS Gothic" w:hint="eastAsia"/>
          <w:color w:val="1F497D" w:themeColor="text2"/>
          <w:sz w:val="20"/>
          <w:szCs w:val="20"/>
        </w:rPr>
        <w:t>◗</w:t>
      </w: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Bafra OSB’nin isminde değişiklik yapıldı</w:t>
      </w:r>
    </w:p>
    <w:p w:rsidR="00D80F41" w:rsidRPr="009C7897" w:rsidRDefault="00D80F41" w:rsidP="009C78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MS Gothic" w:eastAsia="MS Gothic" w:hAnsi="MS Gothic" w:cs="MS Gothic" w:hint="eastAsia"/>
          <w:color w:val="1F497D" w:themeColor="text2"/>
          <w:sz w:val="20"/>
          <w:szCs w:val="20"/>
        </w:rPr>
        <w:t>◗</w:t>
      </w: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Çorlu TSO öncülüğünde ‘yeterlilik sınavı’</w:t>
      </w:r>
    </w:p>
    <w:p w:rsidR="00D80F41" w:rsidRPr="009C7897" w:rsidRDefault="00D80F41" w:rsidP="009C78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MS Gothic" w:eastAsia="MS Gothic" w:hAnsi="MS Gothic" w:cs="MS Gothic" w:hint="eastAsia"/>
          <w:color w:val="1F497D" w:themeColor="text2"/>
          <w:sz w:val="20"/>
          <w:szCs w:val="20"/>
        </w:rPr>
        <w:t>◗</w:t>
      </w: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Milas </w:t>
      </w:r>
      <w:proofErr w:type="spellStart"/>
      <w:r w:rsidRPr="009C7897">
        <w:rPr>
          <w:rFonts w:ascii="Arial" w:hAnsi="Arial" w:cs="Arial"/>
          <w:color w:val="1F497D" w:themeColor="text2"/>
          <w:sz w:val="20"/>
          <w:szCs w:val="20"/>
        </w:rPr>
        <w:t>TSO’nun</w:t>
      </w:r>
      <w:proofErr w:type="spellEnd"/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kursu sayesinde girişimci oldular</w:t>
      </w:r>
    </w:p>
    <w:p w:rsidR="00D80F41" w:rsidRPr="009C7897" w:rsidRDefault="00D80F41" w:rsidP="009C78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MS Gothic" w:eastAsia="MS Gothic" w:hAnsi="MS Gothic" w:cs="MS Gothic" w:hint="eastAsia"/>
          <w:color w:val="1F497D" w:themeColor="text2"/>
          <w:sz w:val="20"/>
          <w:szCs w:val="20"/>
        </w:rPr>
        <w:t>◗</w:t>
      </w: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MEYBEM faaliyetleri Fethiye TSO tarafından yürütüldü</w:t>
      </w:r>
    </w:p>
    <w:p w:rsidR="00D80F41" w:rsidRPr="009C7897" w:rsidRDefault="00D80F41" w:rsidP="009C78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MS Gothic" w:eastAsia="MS Gothic" w:hAnsi="MS Gothic" w:cs="MS Gothic" w:hint="eastAsia"/>
          <w:color w:val="1F497D" w:themeColor="text2"/>
          <w:sz w:val="20"/>
          <w:szCs w:val="20"/>
        </w:rPr>
        <w:t>◗</w:t>
      </w: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Polatlı’da düzenlenen POLAGRİ 2016 Tarım Fuarı’na büyük ilgi</w:t>
      </w:r>
    </w:p>
    <w:p w:rsidR="00D80F41" w:rsidRPr="009C7897" w:rsidRDefault="00D80F41" w:rsidP="009C78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MS Gothic" w:eastAsia="MS Gothic" w:hAnsi="MS Gothic" w:cs="MS Gothic" w:hint="eastAsia"/>
          <w:color w:val="1F497D" w:themeColor="text2"/>
          <w:sz w:val="20"/>
          <w:szCs w:val="20"/>
        </w:rPr>
        <w:t>◗</w:t>
      </w: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Kütahya TSO kurumsallaşmaya hız verdi</w:t>
      </w:r>
    </w:p>
    <w:p w:rsidR="00D80F41" w:rsidRPr="009C7897" w:rsidRDefault="00D80F41" w:rsidP="009C78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MS Gothic" w:eastAsia="MS Gothic" w:hAnsi="MS Gothic" w:cs="MS Gothic" w:hint="eastAsia"/>
          <w:color w:val="1F497D" w:themeColor="text2"/>
          <w:sz w:val="20"/>
          <w:szCs w:val="20"/>
        </w:rPr>
        <w:t>◗</w:t>
      </w: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Antalya’da oda ve borsa başkanları bir araya geldi</w:t>
      </w:r>
    </w:p>
    <w:p w:rsidR="00D80F41" w:rsidRPr="009C7897" w:rsidRDefault="00D80F41" w:rsidP="009C78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MS Gothic" w:eastAsia="MS Gothic" w:hAnsi="MS Gothic" w:cs="MS Gothic" w:hint="eastAsia"/>
          <w:color w:val="1F497D" w:themeColor="text2"/>
          <w:sz w:val="20"/>
          <w:szCs w:val="20"/>
        </w:rPr>
        <w:t>◗</w:t>
      </w: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İzmir Oda ve Borsalarının zirvesi Selçuk’ta yapıldı</w:t>
      </w:r>
    </w:p>
    <w:p w:rsidR="00D80F41" w:rsidRPr="009C7897" w:rsidRDefault="00D80F41" w:rsidP="009C78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MS Gothic" w:eastAsia="MS Gothic" w:hAnsi="MS Gothic" w:cs="MS Gothic" w:hint="eastAsia"/>
          <w:color w:val="1F497D" w:themeColor="text2"/>
          <w:sz w:val="20"/>
          <w:szCs w:val="20"/>
        </w:rPr>
        <w:t>◗</w:t>
      </w: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Erzurum TSO’da “İmalat-Sanayi Sektörü İstişare Toplantısı”</w:t>
      </w:r>
    </w:p>
    <w:p w:rsidR="00D80F41" w:rsidRPr="009C7897" w:rsidRDefault="00D80F41" w:rsidP="009C78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MS Gothic" w:eastAsia="MS Gothic" w:hAnsi="MS Gothic" w:cs="MS Gothic" w:hint="eastAsia"/>
          <w:color w:val="1F497D" w:themeColor="text2"/>
          <w:sz w:val="20"/>
          <w:szCs w:val="20"/>
        </w:rPr>
        <w:t>◗</w:t>
      </w: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Sivas TSO hazırladığı kent raporunu sundu</w:t>
      </w:r>
    </w:p>
    <w:p w:rsidR="00D80F41" w:rsidRPr="009C7897" w:rsidRDefault="00D80F41" w:rsidP="009C7897">
      <w:pPr>
        <w:spacing w:after="0" w:line="240" w:lineRule="auto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9C7897">
        <w:rPr>
          <w:rFonts w:ascii="MS Gothic" w:eastAsia="MS Gothic" w:hAnsi="MS Gothic" w:cs="MS Gothic" w:hint="eastAsia"/>
          <w:color w:val="1F497D" w:themeColor="text2"/>
          <w:sz w:val="20"/>
          <w:szCs w:val="20"/>
        </w:rPr>
        <w:t>◗</w:t>
      </w:r>
      <w:r w:rsidRPr="009C7897">
        <w:rPr>
          <w:rFonts w:ascii="Arial" w:hAnsi="Arial" w:cs="Arial"/>
          <w:color w:val="1F497D" w:themeColor="text2"/>
          <w:sz w:val="20"/>
          <w:szCs w:val="20"/>
        </w:rPr>
        <w:t xml:space="preserve"> Malatya TSO’dan Vali Mustafa Toprak’a ziyaret</w:t>
      </w:r>
    </w:p>
    <w:p w:rsidR="009C7897" w:rsidRDefault="009C7897" w:rsidP="00226679">
      <w:pPr>
        <w:spacing w:afterLines="60" w:after="14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93896" w:rsidRPr="00226679" w:rsidRDefault="00593896" w:rsidP="00226679">
      <w:pPr>
        <w:spacing w:afterLines="60" w:after="14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123</w:t>
      </w:r>
      <w:r w:rsidR="00FC4855" w:rsidRPr="00226679">
        <w:rPr>
          <w:rFonts w:ascii="Arial" w:hAnsi="Arial" w:cs="Arial"/>
          <w:color w:val="000000" w:themeColor="text1"/>
          <w:sz w:val="20"/>
          <w:szCs w:val="20"/>
        </w:rPr>
        <w:t>-127</w:t>
      </w:r>
      <w:r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9C7897">
        <w:rPr>
          <w:rFonts w:ascii="Arial" w:hAnsi="Arial" w:cs="Arial"/>
          <w:b/>
          <w:color w:val="1F497D" w:themeColor="text2"/>
          <w:sz w:val="20"/>
          <w:szCs w:val="20"/>
        </w:rPr>
        <w:t>GÖSTERGELER</w:t>
      </w:r>
    </w:p>
    <w:p w:rsidR="00593896" w:rsidRPr="00226679" w:rsidRDefault="00593896" w:rsidP="00226679">
      <w:pPr>
        <w:spacing w:afterLines="60" w:after="14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679">
        <w:rPr>
          <w:rFonts w:ascii="Arial" w:hAnsi="Arial" w:cs="Arial"/>
          <w:color w:val="000000" w:themeColor="text1"/>
          <w:sz w:val="20"/>
          <w:szCs w:val="20"/>
        </w:rPr>
        <w:t>128</w:t>
      </w:r>
      <w:r w:rsidR="00FC4855" w:rsidRPr="00226679">
        <w:rPr>
          <w:rFonts w:ascii="Arial" w:hAnsi="Arial" w:cs="Arial"/>
          <w:color w:val="000000" w:themeColor="text1"/>
          <w:sz w:val="20"/>
          <w:szCs w:val="20"/>
        </w:rPr>
        <w:t>-130</w:t>
      </w:r>
      <w:r w:rsidRPr="0022667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9C7897">
        <w:rPr>
          <w:rFonts w:ascii="Arial" w:hAnsi="Arial" w:cs="Arial"/>
          <w:b/>
          <w:color w:val="1F497D" w:themeColor="text2"/>
          <w:sz w:val="20"/>
          <w:szCs w:val="20"/>
        </w:rPr>
        <w:t>SELECT NEWS</w:t>
      </w:r>
    </w:p>
    <w:p w:rsidR="00F72DEF" w:rsidRPr="00226679" w:rsidRDefault="00F72DEF" w:rsidP="00226679">
      <w:pPr>
        <w:spacing w:afterLines="60" w:after="14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F72DEF" w:rsidRPr="00226679" w:rsidSect="00F72DE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976F6"/>
    <w:multiLevelType w:val="hybridMultilevel"/>
    <w:tmpl w:val="CEF05008"/>
    <w:lvl w:ilvl="0" w:tplc="153CEDDC">
      <w:start w:val="1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87168"/>
    <w:multiLevelType w:val="hybridMultilevel"/>
    <w:tmpl w:val="5FE0A17A"/>
    <w:lvl w:ilvl="0" w:tplc="5AC2234C">
      <w:start w:val="1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  <w:color w:val="000000"/>
        <w:sz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72DEF"/>
    <w:rsid w:val="00002B2C"/>
    <w:rsid w:val="00017D46"/>
    <w:rsid w:val="00041A5A"/>
    <w:rsid w:val="00042A1F"/>
    <w:rsid w:val="00061761"/>
    <w:rsid w:val="0006356E"/>
    <w:rsid w:val="000641F9"/>
    <w:rsid w:val="000721BD"/>
    <w:rsid w:val="00095972"/>
    <w:rsid w:val="000A24F9"/>
    <w:rsid w:val="000C1462"/>
    <w:rsid w:val="000D69AB"/>
    <w:rsid w:val="000F2320"/>
    <w:rsid w:val="000F24CC"/>
    <w:rsid w:val="001059E9"/>
    <w:rsid w:val="00130B77"/>
    <w:rsid w:val="00142EC5"/>
    <w:rsid w:val="00145512"/>
    <w:rsid w:val="00152704"/>
    <w:rsid w:val="00164416"/>
    <w:rsid w:val="00181C89"/>
    <w:rsid w:val="001975B7"/>
    <w:rsid w:val="001A5D8F"/>
    <w:rsid w:val="001C28C5"/>
    <w:rsid w:val="001E23E1"/>
    <w:rsid w:val="00226679"/>
    <w:rsid w:val="002A5ACD"/>
    <w:rsid w:val="002F0139"/>
    <w:rsid w:val="00361274"/>
    <w:rsid w:val="00380215"/>
    <w:rsid w:val="003A7B73"/>
    <w:rsid w:val="003B42DD"/>
    <w:rsid w:val="003F503D"/>
    <w:rsid w:val="00413F4D"/>
    <w:rsid w:val="00423F35"/>
    <w:rsid w:val="00424C2A"/>
    <w:rsid w:val="0043254D"/>
    <w:rsid w:val="00455093"/>
    <w:rsid w:val="00474187"/>
    <w:rsid w:val="00490229"/>
    <w:rsid w:val="004A4E65"/>
    <w:rsid w:val="00505C41"/>
    <w:rsid w:val="00506EC1"/>
    <w:rsid w:val="00511E29"/>
    <w:rsid w:val="00514D2B"/>
    <w:rsid w:val="00546BF0"/>
    <w:rsid w:val="00564419"/>
    <w:rsid w:val="00567EEB"/>
    <w:rsid w:val="00573758"/>
    <w:rsid w:val="00576646"/>
    <w:rsid w:val="00591CC8"/>
    <w:rsid w:val="00593896"/>
    <w:rsid w:val="00662A68"/>
    <w:rsid w:val="00664978"/>
    <w:rsid w:val="00686047"/>
    <w:rsid w:val="006B10F8"/>
    <w:rsid w:val="006B22DD"/>
    <w:rsid w:val="006B382E"/>
    <w:rsid w:val="00720668"/>
    <w:rsid w:val="00723B2F"/>
    <w:rsid w:val="00725D30"/>
    <w:rsid w:val="007A069B"/>
    <w:rsid w:val="007A3BC9"/>
    <w:rsid w:val="007B2FCB"/>
    <w:rsid w:val="007D4A1A"/>
    <w:rsid w:val="007D60B8"/>
    <w:rsid w:val="007E1C1D"/>
    <w:rsid w:val="0080378C"/>
    <w:rsid w:val="00825283"/>
    <w:rsid w:val="00882DDF"/>
    <w:rsid w:val="008F1E01"/>
    <w:rsid w:val="00927672"/>
    <w:rsid w:val="00986E33"/>
    <w:rsid w:val="009904FF"/>
    <w:rsid w:val="009A6BA7"/>
    <w:rsid w:val="009C2251"/>
    <w:rsid w:val="009C7897"/>
    <w:rsid w:val="00A172E4"/>
    <w:rsid w:val="00A2684E"/>
    <w:rsid w:val="00A26FAF"/>
    <w:rsid w:val="00A73D48"/>
    <w:rsid w:val="00AD3B19"/>
    <w:rsid w:val="00B259FC"/>
    <w:rsid w:val="00B32324"/>
    <w:rsid w:val="00B43689"/>
    <w:rsid w:val="00B64D52"/>
    <w:rsid w:val="00B86951"/>
    <w:rsid w:val="00B97787"/>
    <w:rsid w:val="00BE63FE"/>
    <w:rsid w:val="00C00522"/>
    <w:rsid w:val="00CB77A9"/>
    <w:rsid w:val="00CC5DE5"/>
    <w:rsid w:val="00CD538D"/>
    <w:rsid w:val="00D23369"/>
    <w:rsid w:val="00D24CC2"/>
    <w:rsid w:val="00D5246F"/>
    <w:rsid w:val="00D77030"/>
    <w:rsid w:val="00D80F41"/>
    <w:rsid w:val="00D91091"/>
    <w:rsid w:val="00DE690F"/>
    <w:rsid w:val="00E03050"/>
    <w:rsid w:val="00E2696D"/>
    <w:rsid w:val="00E46334"/>
    <w:rsid w:val="00E52B7C"/>
    <w:rsid w:val="00E762BF"/>
    <w:rsid w:val="00E855E7"/>
    <w:rsid w:val="00EB06BB"/>
    <w:rsid w:val="00EC4CDC"/>
    <w:rsid w:val="00EC4EB4"/>
    <w:rsid w:val="00F03134"/>
    <w:rsid w:val="00F071BD"/>
    <w:rsid w:val="00F72DEF"/>
    <w:rsid w:val="00F93AC9"/>
    <w:rsid w:val="00FB3153"/>
    <w:rsid w:val="00FC3B10"/>
    <w:rsid w:val="00FC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A1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2A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1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basedOn w:val="Normal"/>
    <w:uiPriority w:val="1"/>
    <w:qFormat/>
    <w:rsid w:val="00EC4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qFormat/>
    <w:rsid w:val="00EC4CDC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514D2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Gvde">
    <w:name w:val="Gövde"/>
    <w:rsid w:val="006B22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CocoaOOXMLWriter/1404.34</generator>
</meta>
</file>

<file path=customXml/itemProps1.xml><?xml version="1.0" encoding="utf-8"?>
<ds:datastoreItem xmlns:ds="http://schemas.openxmlformats.org/officeDocument/2006/customXml" ds:itemID="{DECFDEE1-8A8D-4184-B1BA-378F6E267B75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</dc:creator>
  <cp:lastModifiedBy>tobb</cp:lastModifiedBy>
  <cp:revision>105</cp:revision>
  <dcterms:created xsi:type="dcterms:W3CDTF">2016-04-07T07:20:00Z</dcterms:created>
  <dcterms:modified xsi:type="dcterms:W3CDTF">2016-07-28T11:06:00Z</dcterms:modified>
</cp:coreProperties>
</file>