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417C" w:rsidRPr="00027DF6" w:rsidRDefault="008A417C" w:rsidP="00CC7725">
      <w:pPr>
        <w:pStyle w:val="NormalWeb"/>
        <w:rPr>
          <w:b/>
          <w:sz w:val="44"/>
          <w:szCs w:val="44"/>
        </w:rPr>
      </w:pPr>
    </w:p>
    <w:p w:rsidR="00027DF6" w:rsidRPr="00027DF6" w:rsidRDefault="00027DF6" w:rsidP="00CC7725">
      <w:pPr>
        <w:pStyle w:val="NormalWeb"/>
        <w:rPr>
          <w:b/>
          <w:sz w:val="44"/>
          <w:szCs w:val="44"/>
        </w:rPr>
      </w:pPr>
      <w:r w:rsidRPr="00027DF6">
        <w:rPr>
          <w:b/>
          <w:sz w:val="44"/>
          <w:szCs w:val="44"/>
        </w:rPr>
        <w:t xml:space="preserve">YENİ EKONOMİNİN İTİCİ </w:t>
      </w:r>
    </w:p>
    <w:p w:rsidR="00CC7725" w:rsidRPr="00027DF6" w:rsidRDefault="00027DF6" w:rsidP="00CC7725">
      <w:pPr>
        <w:pStyle w:val="NormalWeb"/>
        <w:rPr>
          <w:b/>
          <w:sz w:val="44"/>
          <w:szCs w:val="44"/>
        </w:rPr>
      </w:pPr>
      <w:r w:rsidRPr="00027DF6">
        <w:rPr>
          <w:b/>
          <w:sz w:val="44"/>
          <w:szCs w:val="44"/>
        </w:rPr>
        <w:t>GÜCÜ, BECERİKLİ BİREY</w:t>
      </w:r>
      <w:r w:rsidRPr="00027DF6">
        <w:rPr>
          <w:b/>
          <w:sz w:val="44"/>
          <w:szCs w:val="44"/>
        </w:rPr>
        <w:br/>
      </w:r>
      <w:r w:rsidRPr="00027DF6">
        <w:rPr>
          <w:b/>
          <w:sz w:val="44"/>
          <w:szCs w:val="44"/>
        </w:rPr>
        <w:br/>
        <w:t>SPOT: Eskiden doğal kaynaklar, jeopolitik konum ne ise şimdi de becerikli insan potansiyeli öyle. Bireyler hayal kurabildiğinde, kurdukları hayalleri özgürce geliştirdiklerinde ve ortaya çıkarttıkları fikirleri serbestçe paylaştıklarında katma değer ortaya çıkıyor. Yasal güvence altına alınmış adil yarışma koşulları olduğu zaman insanlar ekonomik hayata daha yüksek oranda katılıyor ve daha fazla verim alıyor. Rekabet ancak adil ve yasalarla garanti alına alındığı ortamda yeşeriyor.</w:t>
      </w:r>
    </w:p>
    <w:p w:rsidR="008A417C" w:rsidRDefault="008A417C" w:rsidP="00CC7725">
      <w:pPr>
        <w:pStyle w:val="NormalWeb"/>
        <w:rPr>
          <w:sz w:val="44"/>
          <w:szCs w:val="40"/>
        </w:rPr>
      </w:pPr>
    </w:p>
    <w:p w:rsidR="00027DF6" w:rsidRDefault="00027DF6" w:rsidP="00CC7725">
      <w:pPr>
        <w:pStyle w:val="NormalWeb"/>
        <w:rPr>
          <w:sz w:val="44"/>
          <w:szCs w:val="40"/>
        </w:rPr>
      </w:pPr>
    </w:p>
    <w:p w:rsidR="00CF5FC9" w:rsidRPr="00CC7725" w:rsidRDefault="00CF5FC9" w:rsidP="00CC7725">
      <w:pPr>
        <w:pStyle w:val="NormalWeb"/>
        <w:rPr>
          <w:sz w:val="44"/>
          <w:szCs w:val="40"/>
        </w:rPr>
      </w:pPr>
      <w:r w:rsidRPr="00CC7725">
        <w:rPr>
          <w:sz w:val="44"/>
          <w:szCs w:val="40"/>
        </w:rPr>
        <w:t xml:space="preserve">Dünyanın ve tabi ki Türkiye’nin </w:t>
      </w:r>
      <w:r w:rsidR="00CC7725">
        <w:rPr>
          <w:sz w:val="44"/>
          <w:szCs w:val="40"/>
        </w:rPr>
        <w:t>iki</w:t>
      </w:r>
      <w:r w:rsidRPr="00CC7725">
        <w:rPr>
          <w:sz w:val="44"/>
          <w:szCs w:val="40"/>
        </w:rPr>
        <w:t xml:space="preserve"> gündemi var; biri sahte</w:t>
      </w:r>
      <w:r w:rsidR="00CC7725">
        <w:rPr>
          <w:sz w:val="44"/>
          <w:szCs w:val="40"/>
        </w:rPr>
        <w:t>,</w:t>
      </w:r>
      <w:r w:rsidRPr="00CC7725">
        <w:rPr>
          <w:sz w:val="44"/>
          <w:szCs w:val="40"/>
        </w:rPr>
        <w:t xml:space="preserve"> diğeri sahici. Sahte gündemler daha çekici olduğundan herkesin ilgisini, zamanını alıyor. Oysa a</w:t>
      </w:r>
      <w:r w:rsidR="000254BF" w:rsidRPr="00CC7725">
        <w:rPr>
          <w:sz w:val="44"/>
          <w:szCs w:val="40"/>
        </w:rPr>
        <w:t>sıl gündem teknolojik değişim</w:t>
      </w:r>
      <w:r w:rsidRPr="00CC7725">
        <w:rPr>
          <w:sz w:val="44"/>
          <w:szCs w:val="40"/>
        </w:rPr>
        <w:t>.</w:t>
      </w:r>
      <w:r w:rsidR="000254BF" w:rsidRPr="00CC7725">
        <w:rPr>
          <w:sz w:val="44"/>
          <w:szCs w:val="40"/>
        </w:rPr>
        <w:t xml:space="preserve"> </w:t>
      </w:r>
      <w:proofErr w:type="spellStart"/>
      <w:r w:rsidRPr="00CC7725">
        <w:rPr>
          <w:sz w:val="44"/>
          <w:szCs w:val="40"/>
        </w:rPr>
        <w:t>Apple</w:t>
      </w:r>
      <w:proofErr w:type="spellEnd"/>
      <w:r w:rsidRPr="00CC7725">
        <w:rPr>
          <w:sz w:val="44"/>
          <w:szCs w:val="40"/>
        </w:rPr>
        <w:t xml:space="preserve">, </w:t>
      </w:r>
      <w:proofErr w:type="spellStart"/>
      <w:r w:rsidRPr="00CC7725">
        <w:rPr>
          <w:sz w:val="44"/>
          <w:szCs w:val="40"/>
        </w:rPr>
        <w:t>Alphabet</w:t>
      </w:r>
      <w:proofErr w:type="spellEnd"/>
      <w:r w:rsidRPr="00CC7725">
        <w:rPr>
          <w:sz w:val="44"/>
          <w:szCs w:val="40"/>
        </w:rPr>
        <w:t xml:space="preserve">, Amazon, </w:t>
      </w:r>
      <w:proofErr w:type="spellStart"/>
      <w:r w:rsidRPr="00CC7725">
        <w:rPr>
          <w:sz w:val="44"/>
          <w:szCs w:val="40"/>
        </w:rPr>
        <w:t>Facebook</w:t>
      </w:r>
      <w:proofErr w:type="spellEnd"/>
      <w:r w:rsidRPr="00CC7725">
        <w:rPr>
          <w:sz w:val="44"/>
          <w:szCs w:val="40"/>
        </w:rPr>
        <w:t xml:space="preserve"> ve Microsoft gibi teknoloji şirketlerinin toplam piyasa değeri 3 </w:t>
      </w:r>
      <w:r w:rsidRPr="00CC7725">
        <w:rPr>
          <w:sz w:val="44"/>
          <w:szCs w:val="40"/>
        </w:rPr>
        <w:lastRenderedPageBreak/>
        <w:t xml:space="preserve">trilyon dolara ulaştı. Tek başına </w:t>
      </w:r>
      <w:proofErr w:type="spellStart"/>
      <w:r w:rsidRPr="00CC7725">
        <w:rPr>
          <w:sz w:val="44"/>
          <w:szCs w:val="40"/>
        </w:rPr>
        <w:t>Apple’</w:t>
      </w:r>
      <w:r w:rsidR="00CC7725">
        <w:rPr>
          <w:sz w:val="44"/>
          <w:szCs w:val="40"/>
        </w:rPr>
        <w:t>ı</w:t>
      </w:r>
      <w:r w:rsidRPr="00CC7725">
        <w:rPr>
          <w:sz w:val="44"/>
          <w:szCs w:val="40"/>
        </w:rPr>
        <w:t>n</w:t>
      </w:r>
      <w:proofErr w:type="spellEnd"/>
      <w:r w:rsidRPr="00CC7725">
        <w:rPr>
          <w:sz w:val="44"/>
          <w:szCs w:val="40"/>
        </w:rPr>
        <w:t xml:space="preserve"> piyasa  değeri Türkiye’nin milli gelirine eşit hale geldi. </w:t>
      </w:r>
    </w:p>
    <w:p w:rsidR="000254BF" w:rsidRPr="00CC7725" w:rsidRDefault="00CF5FC9" w:rsidP="00CC7725">
      <w:pPr>
        <w:pStyle w:val="NormalWeb"/>
        <w:rPr>
          <w:sz w:val="44"/>
          <w:szCs w:val="40"/>
        </w:rPr>
      </w:pPr>
      <w:r w:rsidRPr="00CC7725">
        <w:rPr>
          <w:sz w:val="44"/>
          <w:szCs w:val="40"/>
        </w:rPr>
        <w:t xml:space="preserve">Değişim öyle kesin ve acımasız ki </w:t>
      </w:r>
      <w:r w:rsidR="00CC7725">
        <w:rPr>
          <w:sz w:val="44"/>
          <w:szCs w:val="40"/>
        </w:rPr>
        <w:t>‘D</w:t>
      </w:r>
      <w:r w:rsidRPr="00CC7725">
        <w:rPr>
          <w:sz w:val="44"/>
          <w:szCs w:val="40"/>
        </w:rPr>
        <w:t>urup bir bakalım, hele bir şu yeni teknolojiler otursun, ne yapılacağına karar verilsin, ondan sonra devreye gireriz, daha işin başındayız, şimdi yeni teknolojiler için deneme-yanılma işine girmeyelim</w:t>
      </w:r>
      <w:r w:rsidR="00CC7725">
        <w:rPr>
          <w:sz w:val="44"/>
          <w:szCs w:val="40"/>
        </w:rPr>
        <w:t>’</w:t>
      </w:r>
      <w:r w:rsidRPr="00CC7725">
        <w:rPr>
          <w:sz w:val="44"/>
          <w:szCs w:val="40"/>
        </w:rPr>
        <w:t xml:space="preserve"> diyebilmek mümkün değil.</w:t>
      </w:r>
      <w:r w:rsidR="000254BF" w:rsidRPr="00CC7725">
        <w:rPr>
          <w:sz w:val="44"/>
          <w:szCs w:val="40"/>
        </w:rPr>
        <w:t xml:space="preserve"> </w:t>
      </w:r>
      <w:r w:rsidRPr="00CC7725">
        <w:rPr>
          <w:sz w:val="44"/>
          <w:szCs w:val="40"/>
        </w:rPr>
        <w:t>Zira sözkonusu olan matbaa ya da içten yanmalı motor gibi bir şey</w:t>
      </w:r>
      <w:r w:rsidR="00311BD4" w:rsidRPr="00CC7725">
        <w:rPr>
          <w:sz w:val="44"/>
          <w:szCs w:val="40"/>
        </w:rPr>
        <w:t xml:space="preserve">in çok ötesinde. Bekleyip görelim dersek </w:t>
      </w:r>
      <w:r w:rsidRPr="00CC7725">
        <w:rPr>
          <w:sz w:val="44"/>
          <w:szCs w:val="40"/>
        </w:rPr>
        <w:t xml:space="preserve">iş işten geçmiş, sektörler hep birlikte dönüşmüş  olacak. </w:t>
      </w:r>
    </w:p>
    <w:p w:rsidR="00CC7725" w:rsidRDefault="000254BF" w:rsidP="00CC7725">
      <w:pPr>
        <w:pStyle w:val="NormalWeb"/>
        <w:rPr>
          <w:sz w:val="44"/>
          <w:szCs w:val="40"/>
        </w:rPr>
      </w:pPr>
      <w:r w:rsidRPr="00CC7725">
        <w:rPr>
          <w:sz w:val="44"/>
          <w:szCs w:val="40"/>
        </w:rPr>
        <w:t>Son 15 yılda</w:t>
      </w:r>
      <w:r w:rsidR="00CF5FC9" w:rsidRPr="00CC7725">
        <w:rPr>
          <w:sz w:val="44"/>
          <w:szCs w:val="40"/>
        </w:rPr>
        <w:t xml:space="preserve"> dünya değişirken, sanayinin teknolojik alt</w:t>
      </w:r>
      <w:r w:rsidR="00CC7725">
        <w:rPr>
          <w:sz w:val="44"/>
          <w:szCs w:val="40"/>
        </w:rPr>
        <w:t xml:space="preserve"> </w:t>
      </w:r>
      <w:r w:rsidR="00CF5FC9" w:rsidRPr="00CC7725">
        <w:rPr>
          <w:sz w:val="44"/>
          <w:szCs w:val="40"/>
        </w:rPr>
        <w:t xml:space="preserve">yapısını yenilemekte </w:t>
      </w:r>
      <w:r w:rsidR="00311BD4" w:rsidRPr="00CC7725">
        <w:rPr>
          <w:sz w:val="44"/>
          <w:szCs w:val="40"/>
        </w:rPr>
        <w:t>bu nedenle</w:t>
      </w:r>
      <w:r w:rsidR="00CF5FC9" w:rsidRPr="00CC7725">
        <w:rPr>
          <w:sz w:val="44"/>
          <w:szCs w:val="40"/>
        </w:rPr>
        <w:t xml:space="preserve"> başarısız ol</w:t>
      </w:r>
      <w:r w:rsidRPr="00CC7725">
        <w:rPr>
          <w:sz w:val="44"/>
          <w:szCs w:val="40"/>
        </w:rPr>
        <w:t>duk</w:t>
      </w:r>
      <w:r w:rsidR="00311BD4" w:rsidRPr="00CC7725">
        <w:rPr>
          <w:sz w:val="44"/>
          <w:szCs w:val="40"/>
        </w:rPr>
        <w:t xml:space="preserve">. </w:t>
      </w:r>
      <w:proofErr w:type="spellStart"/>
      <w:r w:rsidR="005C4E97" w:rsidRPr="00CC7725">
        <w:rPr>
          <w:sz w:val="44"/>
          <w:szCs w:val="40"/>
        </w:rPr>
        <w:t>Pasteur’ün</w:t>
      </w:r>
      <w:proofErr w:type="spellEnd"/>
      <w:r w:rsidR="005C4E97" w:rsidRPr="00CC7725">
        <w:rPr>
          <w:sz w:val="44"/>
          <w:szCs w:val="40"/>
        </w:rPr>
        <w:t xml:space="preserve"> dediği gibi “</w:t>
      </w:r>
      <w:r w:rsidR="00CC7725">
        <w:rPr>
          <w:sz w:val="44"/>
          <w:szCs w:val="40"/>
        </w:rPr>
        <w:t>T</w:t>
      </w:r>
      <w:r w:rsidR="005C4E97" w:rsidRPr="00CC7725">
        <w:rPr>
          <w:sz w:val="44"/>
          <w:szCs w:val="40"/>
        </w:rPr>
        <w:t>a</w:t>
      </w:r>
      <w:r w:rsidR="00311BD4" w:rsidRPr="00CC7725">
        <w:rPr>
          <w:sz w:val="44"/>
          <w:szCs w:val="40"/>
        </w:rPr>
        <w:t>lih, hazırlıklı zihinlere güler</w:t>
      </w:r>
      <w:r w:rsidR="005C4E97" w:rsidRPr="00CC7725">
        <w:rPr>
          <w:sz w:val="44"/>
          <w:szCs w:val="40"/>
        </w:rPr>
        <w:t>”</w:t>
      </w:r>
      <w:r w:rsidRPr="00CC7725">
        <w:rPr>
          <w:sz w:val="44"/>
          <w:szCs w:val="40"/>
        </w:rPr>
        <w:t xml:space="preserve">. </w:t>
      </w:r>
      <w:r w:rsidR="00311BD4" w:rsidRPr="00CC7725">
        <w:rPr>
          <w:sz w:val="44"/>
          <w:szCs w:val="40"/>
        </w:rPr>
        <w:t xml:space="preserve">Türkiye klasik tarımla, geleneksel sektörlerle ve içeriye dönük inşaatla geleceği 10 bin dolarlık milli gelir sınırına geldi. </w:t>
      </w:r>
    </w:p>
    <w:p w:rsidR="00311BD4" w:rsidRPr="00CC7725" w:rsidRDefault="00311BD4" w:rsidP="00CC7725">
      <w:pPr>
        <w:pStyle w:val="NormalWeb"/>
        <w:rPr>
          <w:sz w:val="44"/>
          <w:szCs w:val="40"/>
        </w:rPr>
      </w:pPr>
      <w:r w:rsidRPr="00CC7725">
        <w:rPr>
          <w:sz w:val="44"/>
          <w:szCs w:val="40"/>
        </w:rPr>
        <w:t xml:space="preserve">10 yıldır o sınırda patinaj yapıyoruz. Hep bahsedilen yapısal reformların da adını devamlı anıyor ama içini dolduramıyoruz. </w:t>
      </w:r>
    </w:p>
    <w:p w:rsidR="00311BD4" w:rsidRPr="00CC7725" w:rsidRDefault="00311BD4" w:rsidP="00CC7725">
      <w:pPr>
        <w:pStyle w:val="NormalWeb"/>
        <w:rPr>
          <w:sz w:val="44"/>
          <w:szCs w:val="40"/>
        </w:rPr>
      </w:pPr>
      <w:r w:rsidRPr="00CC7725">
        <w:rPr>
          <w:sz w:val="44"/>
          <w:szCs w:val="40"/>
        </w:rPr>
        <w:t xml:space="preserve">Esasında bu patinajdan kurtulmanın yolu </w:t>
      </w:r>
      <w:r w:rsidR="00CC7725">
        <w:rPr>
          <w:sz w:val="44"/>
          <w:szCs w:val="40"/>
        </w:rPr>
        <w:t>üç</w:t>
      </w:r>
      <w:r w:rsidRPr="00CC7725">
        <w:rPr>
          <w:sz w:val="44"/>
          <w:szCs w:val="40"/>
        </w:rPr>
        <w:t xml:space="preserve"> adımdan geçiyor. </w:t>
      </w:r>
      <w:proofErr w:type="gramStart"/>
      <w:r w:rsidRPr="00CC7725">
        <w:rPr>
          <w:sz w:val="44"/>
          <w:szCs w:val="40"/>
        </w:rPr>
        <w:t>Birincisi hukukun üstünlüğünün ihdası.</w:t>
      </w:r>
      <w:r w:rsidR="000254BF" w:rsidRPr="00CC7725">
        <w:rPr>
          <w:sz w:val="44"/>
          <w:szCs w:val="40"/>
        </w:rPr>
        <w:t xml:space="preserve"> </w:t>
      </w:r>
      <w:proofErr w:type="gramEnd"/>
      <w:r w:rsidRPr="00CC7725">
        <w:rPr>
          <w:sz w:val="44"/>
          <w:szCs w:val="40"/>
        </w:rPr>
        <w:t xml:space="preserve">Çünkü adil rekabet olmadan üretim artmıyor. İkincisi eski usul ekonomiden katma değeri yüksek ekonomiye geçmek için bilgiye </w:t>
      </w:r>
      <w:r w:rsidRPr="00CC7725">
        <w:rPr>
          <w:sz w:val="44"/>
          <w:szCs w:val="40"/>
        </w:rPr>
        <w:lastRenderedPageBreak/>
        <w:t>ulaşmanın önündeki ekonomik ve politik engelleri kaldırmamız gerekiyor. Üçüncüsü nüfusunun yarısı genç bir ülke olarak çocuklarımıza dünya ile rekabet edebilecek beceriler kazandırmamız gerekiyor. Yani, adalet, temel özgürlükler ve eğitim alanında yapısal reformları hayata geçirmemiz şart.</w:t>
      </w:r>
    </w:p>
    <w:p w:rsidR="00311BD4" w:rsidRPr="00CC7725" w:rsidRDefault="00311BD4" w:rsidP="00CC7725">
      <w:pPr>
        <w:pStyle w:val="NormalWeb"/>
        <w:rPr>
          <w:sz w:val="44"/>
          <w:szCs w:val="40"/>
        </w:rPr>
      </w:pPr>
      <w:r w:rsidRPr="00CC7725">
        <w:rPr>
          <w:sz w:val="44"/>
          <w:szCs w:val="40"/>
        </w:rPr>
        <w:t xml:space="preserve">Rekabet ancak adil ve yasalarla garanti alına alındığı ortamda yeşeriyor. Yasal güvence altına alınmış adil yarışma koşulları olduğu zaman insanlar ekonomik hayata daha yüksek oranda katılıyor ve daha fazla verim alıyor. Katma değeri yüksek ekonomi aynı zamanda bilgi ekonomisidir. Bireyler hayal kurabildiğinde, kurdukları hayalleri özgürce geliştirdiklerinde ve ortaya çıkarttıkları fikirleri serbestçe paylaştıklarında katma değer ortaya çıkıyor. </w:t>
      </w:r>
      <w:r w:rsidR="0013126D" w:rsidRPr="00CC7725">
        <w:rPr>
          <w:sz w:val="44"/>
          <w:szCs w:val="40"/>
        </w:rPr>
        <w:t>Ü</w:t>
      </w:r>
      <w:r w:rsidRPr="00CC7725">
        <w:rPr>
          <w:sz w:val="44"/>
          <w:szCs w:val="40"/>
        </w:rPr>
        <w:t xml:space="preserve">lkedeki bilgiye ulaşma özgürlüğü, </w:t>
      </w:r>
      <w:r w:rsidR="0013126D" w:rsidRPr="00CC7725">
        <w:rPr>
          <w:sz w:val="44"/>
          <w:szCs w:val="40"/>
        </w:rPr>
        <w:t xml:space="preserve">o ülkedeki inovasyon seviyesini gösteriyor ve inovasyon seviyesi de </w:t>
      </w:r>
      <w:r w:rsidR="00C74B71" w:rsidRPr="00CC7725">
        <w:rPr>
          <w:sz w:val="44"/>
          <w:szCs w:val="40"/>
        </w:rPr>
        <w:t>milli geliri belirliyor.</w:t>
      </w:r>
    </w:p>
    <w:p w:rsidR="004A3E97" w:rsidRPr="00CC7725" w:rsidRDefault="00311BD4" w:rsidP="00CC7725">
      <w:pPr>
        <w:pStyle w:val="NormalWeb"/>
        <w:rPr>
          <w:sz w:val="44"/>
          <w:szCs w:val="40"/>
        </w:rPr>
      </w:pPr>
      <w:proofErr w:type="gramStart"/>
      <w:r w:rsidRPr="00CC7725">
        <w:rPr>
          <w:sz w:val="44"/>
          <w:szCs w:val="40"/>
        </w:rPr>
        <w:t xml:space="preserve">Yeni ekonominin itici gücü, becerikli birey. </w:t>
      </w:r>
      <w:proofErr w:type="gramEnd"/>
      <w:r w:rsidRPr="00CC7725">
        <w:rPr>
          <w:sz w:val="44"/>
          <w:szCs w:val="40"/>
        </w:rPr>
        <w:t xml:space="preserve">Eskiden doğal kaynaklar, jeopolitik konum ne ise şimdi de becerikli insan potansiyeli </w:t>
      </w:r>
      <w:r w:rsidR="00CD1A13" w:rsidRPr="00CC7725">
        <w:rPr>
          <w:sz w:val="44"/>
          <w:szCs w:val="40"/>
        </w:rPr>
        <w:t>öyle</w:t>
      </w:r>
      <w:r w:rsidRPr="00CC7725">
        <w:rPr>
          <w:sz w:val="44"/>
          <w:szCs w:val="40"/>
        </w:rPr>
        <w:t>. OECD PISA testi</w:t>
      </w:r>
      <w:r w:rsidR="005E3010" w:rsidRPr="00CC7725">
        <w:rPr>
          <w:sz w:val="44"/>
          <w:szCs w:val="40"/>
        </w:rPr>
        <w:t>yle</w:t>
      </w:r>
      <w:r w:rsidRPr="00CC7725">
        <w:rPr>
          <w:sz w:val="44"/>
          <w:szCs w:val="40"/>
        </w:rPr>
        <w:t xml:space="preserve"> gençlerde beceriyi</w:t>
      </w:r>
      <w:r w:rsidR="005E3010" w:rsidRPr="00CC7725">
        <w:rPr>
          <w:sz w:val="44"/>
          <w:szCs w:val="40"/>
        </w:rPr>
        <w:t xml:space="preserve">, </w:t>
      </w:r>
      <w:r w:rsidRPr="00CC7725">
        <w:rPr>
          <w:sz w:val="44"/>
          <w:szCs w:val="40"/>
        </w:rPr>
        <w:t>Dünya Bankası da TIMSS ile matematik ve fen alanlarında başarıyı ölçüyor. Her iki değerlendirmede de G20 ülkesi olan Türkiye’nin çoc</w:t>
      </w:r>
      <w:r w:rsidR="00C74B71" w:rsidRPr="00CC7725">
        <w:rPr>
          <w:sz w:val="44"/>
          <w:szCs w:val="40"/>
        </w:rPr>
        <w:t xml:space="preserve">ukları bırakın ilk 20 </w:t>
      </w:r>
      <w:r w:rsidR="00C74B71" w:rsidRPr="00CC7725">
        <w:rPr>
          <w:sz w:val="44"/>
          <w:szCs w:val="40"/>
        </w:rPr>
        <w:lastRenderedPageBreak/>
        <w:t>içinde olmayı ilk 40 ülke arasına giremiyor.</w:t>
      </w:r>
      <w:r w:rsidR="000254BF" w:rsidRPr="00CC7725">
        <w:rPr>
          <w:sz w:val="44"/>
          <w:szCs w:val="40"/>
        </w:rPr>
        <w:t xml:space="preserve"> Bu sonuçlar</w:t>
      </w:r>
      <w:r w:rsidR="00C74B71" w:rsidRPr="00CC7725">
        <w:rPr>
          <w:sz w:val="44"/>
          <w:szCs w:val="40"/>
        </w:rPr>
        <w:t>a bakıp ülkenin geleceğine, çocuklarımızın yarınına dair kaygılanmamak mümkün değil.</w:t>
      </w:r>
    </w:p>
    <w:p w:rsidR="00C74B71" w:rsidRPr="00CC7725" w:rsidRDefault="004A3E97" w:rsidP="00CC7725">
      <w:pPr>
        <w:pStyle w:val="NormalWeb"/>
        <w:rPr>
          <w:sz w:val="44"/>
          <w:szCs w:val="40"/>
        </w:rPr>
      </w:pPr>
      <w:r w:rsidRPr="00CC7725">
        <w:rPr>
          <w:sz w:val="44"/>
          <w:szCs w:val="40"/>
        </w:rPr>
        <w:t>İ</w:t>
      </w:r>
      <w:r w:rsidR="00C74B71" w:rsidRPr="00CC7725">
        <w:rPr>
          <w:sz w:val="44"/>
          <w:szCs w:val="40"/>
        </w:rPr>
        <w:t xml:space="preserve">lk akla gelen açıklama bizim kaynak yoksulu bir ülke olmamız olabilir. Zira eğitim masraflı bir uğraş ve eğitime yatırım arttıkça başarı da artıyor. Ama </w:t>
      </w:r>
      <w:r w:rsidRPr="00CC7725">
        <w:rPr>
          <w:sz w:val="44"/>
          <w:szCs w:val="40"/>
        </w:rPr>
        <w:t>yıllardır</w:t>
      </w:r>
      <w:r w:rsidR="00C74B71" w:rsidRPr="00CC7725">
        <w:rPr>
          <w:sz w:val="44"/>
          <w:szCs w:val="40"/>
        </w:rPr>
        <w:t xml:space="preserve"> eğitime ayırdığımı</w:t>
      </w:r>
      <w:r w:rsidRPr="00CC7725">
        <w:rPr>
          <w:sz w:val="44"/>
          <w:szCs w:val="40"/>
        </w:rPr>
        <w:t xml:space="preserve">z kaynak çok ciddi </w:t>
      </w:r>
      <w:r w:rsidR="00C74B71" w:rsidRPr="00CC7725">
        <w:rPr>
          <w:sz w:val="44"/>
          <w:szCs w:val="40"/>
        </w:rPr>
        <w:t>art</w:t>
      </w:r>
      <w:r w:rsidRPr="00CC7725">
        <w:rPr>
          <w:sz w:val="44"/>
          <w:szCs w:val="40"/>
        </w:rPr>
        <w:t>tı</w:t>
      </w:r>
      <w:r w:rsidR="00C74B71" w:rsidRPr="00CC7725">
        <w:rPr>
          <w:sz w:val="44"/>
          <w:szCs w:val="40"/>
        </w:rPr>
        <w:t xml:space="preserve">. </w:t>
      </w:r>
      <w:r w:rsidRPr="00CC7725">
        <w:rPr>
          <w:sz w:val="44"/>
          <w:szCs w:val="40"/>
        </w:rPr>
        <w:t>E</w:t>
      </w:r>
      <w:r w:rsidR="00C74B71" w:rsidRPr="00CC7725">
        <w:rPr>
          <w:sz w:val="44"/>
          <w:szCs w:val="40"/>
        </w:rPr>
        <w:t xml:space="preserve">ğitimin </w:t>
      </w:r>
      <w:r w:rsidRPr="00CC7725">
        <w:rPr>
          <w:sz w:val="44"/>
          <w:szCs w:val="40"/>
        </w:rPr>
        <w:t xml:space="preserve">milli gelir içindeki payı da 2002’de yüzde </w:t>
      </w:r>
      <w:proofErr w:type="gramStart"/>
      <w:r w:rsidRPr="00CC7725">
        <w:rPr>
          <w:sz w:val="44"/>
          <w:szCs w:val="40"/>
        </w:rPr>
        <w:t>2.8</w:t>
      </w:r>
      <w:proofErr w:type="gramEnd"/>
      <w:r w:rsidRPr="00CC7725">
        <w:rPr>
          <w:sz w:val="44"/>
          <w:szCs w:val="40"/>
        </w:rPr>
        <w:t xml:space="preserve"> iken 2016’da yüzde 4.2</w:t>
      </w:r>
      <w:r w:rsidR="00C74B71" w:rsidRPr="00CC7725">
        <w:rPr>
          <w:sz w:val="44"/>
          <w:szCs w:val="40"/>
        </w:rPr>
        <w:t>’</w:t>
      </w:r>
      <w:r w:rsidRPr="00CC7725">
        <w:rPr>
          <w:sz w:val="44"/>
          <w:szCs w:val="40"/>
        </w:rPr>
        <w:t>y</w:t>
      </w:r>
      <w:r w:rsidR="00C74B71" w:rsidRPr="00CC7725">
        <w:rPr>
          <w:sz w:val="44"/>
          <w:szCs w:val="40"/>
        </w:rPr>
        <w:t>e çık</w:t>
      </w:r>
      <w:r w:rsidRPr="00CC7725">
        <w:rPr>
          <w:sz w:val="44"/>
          <w:szCs w:val="40"/>
        </w:rPr>
        <w:t>tı. O</w:t>
      </w:r>
      <w:r w:rsidR="00C74B71" w:rsidRPr="00CC7725">
        <w:rPr>
          <w:sz w:val="44"/>
          <w:szCs w:val="40"/>
        </w:rPr>
        <w:t xml:space="preserve">kul </w:t>
      </w:r>
      <w:r w:rsidRPr="00CC7725">
        <w:rPr>
          <w:sz w:val="44"/>
          <w:szCs w:val="40"/>
        </w:rPr>
        <w:t xml:space="preserve">sayısı önemli ölçüde büyüdü. Gerçi </w:t>
      </w:r>
      <w:r w:rsidR="00C74B71" w:rsidRPr="00CC7725">
        <w:rPr>
          <w:sz w:val="44"/>
          <w:szCs w:val="40"/>
        </w:rPr>
        <w:t>bu kaynak artışına rağmen OECD iç</w:t>
      </w:r>
      <w:r w:rsidRPr="00CC7725">
        <w:rPr>
          <w:sz w:val="44"/>
          <w:szCs w:val="40"/>
        </w:rPr>
        <w:t>inde e</w:t>
      </w:r>
      <w:r w:rsidR="00C74B71" w:rsidRPr="00CC7725">
        <w:rPr>
          <w:sz w:val="44"/>
          <w:szCs w:val="40"/>
        </w:rPr>
        <w:t>ğitime hâlâ az para ayıran ülkelerden biri. Zira OECD eğit</w:t>
      </w:r>
      <w:r w:rsidRPr="00CC7725">
        <w:rPr>
          <w:sz w:val="44"/>
          <w:szCs w:val="40"/>
        </w:rPr>
        <w:t>i</w:t>
      </w:r>
      <w:r w:rsidR="00C74B71" w:rsidRPr="00CC7725">
        <w:rPr>
          <w:sz w:val="44"/>
          <w:szCs w:val="40"/>
        </w:rPr>
        <w:t xml:space="preserve">m </w:t>
      </w:r>
      <w:r w:rsidRPr="00CC7725">
        <w:rPr>
          <w:sz w:val="44"/>
          <w:szCs w:val="40"/>
        </w:rPr>
        <w:t xml:space="preserve">harcaması </w:t>
      </w:r>
      <w:r w:rsidR="00C74B71" w:rsidRPr="00CC7725">
        <w:rPr>
          <w:sz w:val="44"/>
          <w:szCs w:val="40"/>
        </w:rPr>
        <w:t xml:space="preserve">ortalaması </w:t>
      </w:r>
      <w:r w:rsidRPr="00CC7725">
        <w:rPr>
          <w:sz w:val="44"/>
          <w:szCs w:val="40"/>
        </w:rPr>
        <w:t xml:space="preserve">yüzde </w:t>
      </w:r>
      <w:r w:rsidR="00C74B71" w:rsidRPr="00CC7725">
        <w:rPr>
          <w:sz w:val="44"/>
          <w:szCs w:val="40"/>
        </w:rPr>
        <w:t>6.</w:t>
      </w:r>
      <w:r w:rsidRPr="00CC7725">
        <w:rPr>
          <w:sz w:val="44"/>
          <w:szCs w:val="40"/>
        </w:rPr>
        <w:t xml:space="preserve"> </w:t>
      </w:r>
      <w:r w:rsidR="00C74B71" w:rsidRPr="00CC7725">
        <w:rPr>
          <w:sz w:val="44"/>
          <w:szCs w:val="40"/>
        </w:rPr>
        <w:t xml:space="preserve">Ama yine de kaynak artışına </w:t>
      </w:r>
      <w:r w:rsidRPr="00CC7725">
        <w:rPr>
          <w:sz w:val="44"/>
          <w:szCs w:val="40"/>
        </w:rPr>
        <w:t xml:space="preserve">rağmen </w:t>
      </w:r>
      <w:r w:rsidR="00C74B71" w:rsidRPr="00CC7725">
        <w:rPr>
          <w:sz w:val="44"/>
          <w:szCs w:val="40"/>
        </w:rPr>
        <w:t xml:space="preserve">eğitim kalitesinde </w:t>
      </w:r>
      <w:r w:rsidRPr="00CC7725">
        <w:rPr>
          <w:sz w:val="44"/>
          <w:szCs w:val="40"/>
        </w:rPr>
        <w:t xml:space="preserve">beklenen iyileşmeyi sağlayamamışız görünüyor. Demek ki </w:t>
      </w:r>
      <w:r w:rsidR="00C74B71" w:rsidRPr="00CC7725">
        <w:rPr>
          <w:sz w:val="44"/>
          <w:szCs w:val="40"/>
        </w:rPr>
        <w:t xml:space="preserve">sorun </w:t>
      </w:r>
      <w:r w:rsidR="005E3010" w:rsidRPr="00CC7725">
        <w:rPr>
          <w:sz w:val="44"/>
          <w:szCs w:val="40"/>
        </w:rPr>
        <w:t>tek başına kaynak sorunu değil.</w:t>
      </w:r>
    </w:p>
    <w:p w:rsidR="005E3010" w:rsidRPr="00CC7725" w:rsidRDefault="005E3010" w:rsidP="00CC7725">
      <w:pPr>
        <w:pStyle w:val="NormalWeb"/>
        <w:rPr>
          <w:sz w:val="44"/>
          <w:szCs w:val="40"/>
        </w:rPr>
      </w:pPr>
      <w:r w:rsidRPr="00CC7725">
        <w:rPr>
          <w:sz w:val="44"/>
          <w:szCs w:val="40"/>
        </w:rPr>
        <w:t xml:space="preserve">Eğitimde başarıyı belirleyen temel girdi öğretmen kalitesi. Ne devasa binalar ne de ileri teknolojiyle donanmış sınıflar başarıyı garanti ediyor. En başta lazım gelen mesleğine tutkuyla bağlanmış, kıymet verilen öğretmenlerden oluşan bir kadro kurmak. Bu anlamda bana umut veren bir veri var. </w:t>
      </w:r>
      <w:proofErr w:type="gramStart"/>
      <w:r w:rsidRPr="00CC7725">
        <w:rPr>
          <w:sz w:val="44"/>
          <w:szCs w:val="40"/>
        </w:rPr>
        <w:t xml:space="preserve">Türkiye öğretmen kadrosu en genç ikinci ülke. </w:t>
      </w:r>
      <w:proofErr w:type="gramEnd"/>
      <w:r w:rsidRPr="00CC7725">
        <w:rPr>
          <w:sz w:val="44"/>
          <w:szCs w:val="40"/>
        </w:rPr>
        <w:t xml:space="preserve">Bu kendi başına bir avantaj değil ama ciddi bir potansiyel. Bilginin ve bilgiye ulaşma yönteminin bu kadar hızla değiştiği bir dünyada yeni yetişmiş genç </w:t>
      </w:r>
      <w:r w:rsidRPr="00CC7725">
        <w:rPr>
          <w:sz w:val="44"/>
          <w:szCs w:val="40"/>
        </w:rPr>
        <w:lastRenderedPageBreak/>
        <w:t>öğretmen kadrosu doğru yönlendirmeyle çok ciddi bir reformun dinamosu olabilir.</w:t>
      </w:r>
    </w:p>
    <w:p w:rsidR="00F548CA" w:rsidRPr="00CC7725" w:rsidRDefault="004A3E97" w:rsidP="00CC7725">
      <w:pPr>
        <w:pStyle w:val="NormalWeb"/>
        <w:rPr>
          <w:sz w:val="44"/>
          <w:szCs w:val="40"/>
        </w:rPr>
      </w:pPr>
      <w:r w:rsidRPr="00CC7725">
        <w:rPr>
          <w:sz w:val="44"/>
          <w:szCs w:val="40"/>
        </w:rPr>
        <w:t>E</w:t>
      </w:r>
      <w:r w:rsidR="00C74B71" w:rsidRPr="00CC7725">
        <w:rPr>
          <w:sz w:val="44"/>
          <w:szCs w:val="40"/>
        </w:rPr>
        <w:t>ğitim alanında yaşadığı</w:t>
      </w:r>
      <w:r w:rsidRPr="00CC7725">
        <w:rPr>
          <w:sz w:val="44"/>
          <w:szCs w:val="40"/>
        </w:rPr>
        <w:t>mız</w:t>
      </w:r>
      <w:r w:rsidR="00C74B71" w:rsidRPr="00CC7725">
        <w:rPr>
          <w:sz w:val="44"/>
          <w:szCs w:val="40"/>
        </w:rPr>
        <w:t xml:space="preserve"> çözümlerin hepsi yine </w:t>
      </w:r>
      <w:r w:rsidRPr="00CC7725">
        <w:rPr>
          <w:sz w:val="44"/>
          <w:szCs w:val="40"/>
        </w:rPr>
        <w:t>ülkemizde</w:t>
      </w:r>
      <w:r w:rsidR="00C74B71" w:rsidRPr="00CC7725">
        <w:rPr>
          <w:sz w:val="44"/>
          <w:szCs w:val="40"/>
        </w:rPr>
        <w:t xml:space="preserve"> var. Türkiye’de eğitimi dünya standardında yapan çok iyi okullar, dünyaya yön verecek kapasiteye sahip </w:t>
      </w:r>
      <w:proofErr w:type="spellStart"/>
      <w:r w:rsidR="00C74B71" w:rsidRPr="00CC7725">
        <w:rPr>
          <w:sz w:val="44"/>
          <w:szCs w:val="40"/>
        </w:rPr>
        <w:t>vizyoner</w:t>
      </w:r>
      <w:proofErr w:type="spellEnd"/>
      <w:r w:rsidR="00C74B71" w:rsidRPr="00CC7725">
        <w:rPr>
          <w:sz w:val="44"/>
          <w:szCs w:val="40"/>
        </w:rPr>
        <w:t xml:space="preserve"> eğitimciler var. Sorun ne iktisadi sermaye sorunu ne de beşeri sermaye sorunu. Bizim eğitimdeki en büyük sorunumuz var</w:t>
      </w:r>
      <w:r w:rsidR="00745BFF">
        <w:rPr>
          <w:sz w:val="44"/>
          <w:szCs w:val="40"/>
        </w:rPr>
        <w:t xml:space="preserve"> </w:t>
      </w:r>
      <w:r w:rsidR="00C74B71" w:rsidRPr="00CC7725">
        <w:rPr>
          <w:sz w:val="44"/>
          <w:szCs w:val="40"/>
        </w:rPr>
        <w:t>olan bu kaynakları çözüm odaklı bir platformda toplayamıyor oluşumu</w:t>
      </w:r>
      <w:r w:rsidR="005E3010" w:rsidRPr="00CC7725">
        <w:rPr>
          <w:sz w:val="44"/>
          <w:szCs w:val="40"/>
        </w:rPr>
        <w:t xml:space="preserve">zda. </w:t>
      </w:r>
      <w:r w:rsidR="00CD1A13" w:rsidRPr="00CC7725">
        <w:rPr>
          <w:sz w:val="44"/>
          <w:szCs w:val="40"/>
        </w:rPr>
        <w:t xml:space="preserve">Her Bakan değiştiğinde </w:t>
      </w:r>
      <w:proofErr w:type="spellStart"/>
      <w:r w:rsidR="00CD1A13" w:rsidRPr="00CC7725">
        <w:rPr>
          <w:sz w:val="44"/>
          <w:szCs w:val="40"/>
        </w:rPr>
        <w:t>silbaştan</w:t>
      </w:r>
      <w:proofErr w:type="spellEnd"/>
      <w:r w:rsidR="00CD1A13" w:rsidRPr="00CC7725">
        <w:rPr>
          <w:sz w:val="44"/>
          <w:szCs w:val="40"/>
        </w:rPr>
        <w:t xml:space="preserve"> alınan eğitim sistemiyle ne millilik</w:t>
      </w:r>
      <w:bookmarkStart w:id="0" w:name="_GoBack"/>
      <w:bookmarkEnd w:id="0"/>
      <w:r w:rsidR="00CD1A13" w:rsidRPr="00CC7725">
        <w:rPr>
          <w:sz w:val="44"/>
          <w:szCs w:val="40"/>
        </w:rPr>
        <w:t xml:space="preserve"> ne eğitim olur.</w:t>
      </w:r>
    </w:p>
    <w:p w:rsidR="00F548CA" w:rsidRPr="00CC7725" w:rsidRDefault="00F548CA" w:rsidP="00CC7725">
      <w:pPr>
        <w:pStyle w:val="NormalWeb"/>
        <w:rPr>
          <w:sz w:val="44"/>
          <w:szCs w:val="40"/>
        </w:rPr>
      </w:pPr>
      <w:r w:rsidRPr="00CC7725">
        <w:rPr>
          <w:sz w:val="44"/>
          <w:szCs w:val="40"/>
        </w:rPr>
        <w:t xml:space="preserve">Türkiye </w:t>
      </w:r>
      <w:r w:rsidR="005E3010" w:rsidRPr="00CC7725">
        <w:rPr>
          <w:sz w:val="44"/>
          <w:szCs w:val="40"/>
        </w:rPr>
        <w:t>önceki sanayi</w:t>
      </w:r>
      <w:r w:rsidRPr="00CC7725">
        <w:rPr>
          <w:sz w:val="44"/>
          <w:szCs w:val="40"/>
        </w:rPr>
        <w:t xml:space="preserve"> devrimler</w:t>
      </w:r>
      <w:r w:rsidR="005E3010" w:rsidRPr="00CC7725">
        <w:rPr>
          <w:sz w:val="44"/>
          <w:szCs w:val="40"/>
        </w:rPr>
        <w:t>ind</w:t>
      </w:r>
      <w:r w:rsidRPr="00CC7725">
        <w:rPr>
          <w:sz w:val="44"/>
          <w:szCs w:val="40"/>
        </w:rPr>
        <w:t xml:space="preserve">e hep geç kaldı. Dahası kaçırdığımız hiçbir yarışı sonradan gelip yakalayamadık. Her seferinde tarihsel, kültürel, coğrafi nedenler bulup neden geri kaldığımız konusunda kendimizi ikna ettik. Nedense o faktörler bizimle yarışa başlayan ülkelerin neden bizi geride bıraktığını </w:t>
      </w:r>
      <w:r w:rsidR="005E3010" w:rsidRPr="00CC7725">
        <w:rPr>
          <w:sz w:val="44"/>
          <w:szCs w:val="40"/>
        </w:rPr>
        <w:t>açıklamıyor. Yeni ekonominin girdisi ne doğal kaynaklar ne de coğrafya</w:t>
      </w:r>
      <w:r w:rsidR="00CC7725">
        <w:rPr>
          <w:sz w:val="44"/>
          <w:szCs w:val="40"/>
        </w:rPr>
        <w:t>.</w:t>
      </w:r>
      <w:r w:rsidR="005E3010" w:rsidRPr="00CC7725">
        <w:rPr>
          <w:sz w:val="44"/>
          <w:szCs w:val="40"/>
        </w:rPr>
        <w:t xml:space="preserve"> Bu yeni yarışta başarılı olmak için becerikli oyunculara ihtiyacınız var. Onun için de hurafelerden uzak, eleştirel düşünmeyi temel alan bir eğitim sistemi şart.</w:t>
      </w:r>
    </w:p>
    <w:sectPr w:rsidR="00F548CA" w:rsidRPr="00CC7725" w:rsidSect="007469A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F5FC9"/>
    <w:rsid w:val="000254BF"/>
    <w:rsid w:val="00027DF6"/>
    <w:rsid w:val="000C14E4"/>
    <w:rsid w:val="0013126D"/>
    <w:rsid w:val="00261C24"/>
    <w:rsid w:val="00311BD4"/>
    <w:rsid w:val="004A3E97"/>
    <w:rsid w:val="005C4E97"/>
    <w:rsid w:val="005E3010"/>
    <w:rsid w:val="00704618"/>
    <w:rsid w:val="00745BFF"/>
    <w:rsid w:val="007469A0"/>
    <w:rsid w:val="008A417C"/>
    <w:rsid w:val="00A42CE0"/>
    <w:rsid w:val="00A64C57"/>
    <w:rsid w:val="00C74B71"/>
    <w:rsid w:val="00CC7725"/>
    <w:rsid w:val="00CD1A13"/>
    <w:rsid w:val="00CF5FC9"/>
    <w:rsid w:val="00D4353F"/>
    <w:rsid w:val="00D43C9B"/>
    <w:rsid w:val="00F548C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9A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CF5FC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CF5FC9"/>
    <w:rPr>
      <w:color w:val="0000FF"/>
      <w:u w:val="single"/>
    </w:rPr>
  </w:style>
  <w:style w:type="character" w:styleId="Vurgu">
    <w:name w:val="Emphasis"/>
    <w:basedOn w:val="VarsaylanParagrafYazTipi"/>
    <w:uiPriority w:val="20"/>
    <w:qFormat/>
    <w:rsid w:val="00311BD4"/>
    <w:rPr>
      <w:i/>
      <w:iCs/>
    </w:rPr>
  </w:style>
</w:styles>
</file>

<file path=word/webSettings.xml><?xml version="1.0" encoding="utf-8"?>
<w:webSettings xmlns:r="http://schemas.openxmlformats.org/officeDocument/2006/relationships" xmlns:w="http://schemas.openxmlformats.org/wordprocessingml/2006/main">
  <w:divs>
    <w:div w:id="804851511">
      <w:bodyDiv w:val="1"/>
      <w:marLeft w:val="0"/>
      <w:marRight w:val="0"/>
      <w:marTop w:val="0"/>
      <w:marBottom w:val="0"/>
      <w:divBdr>
        <w:top w:val="none" w:sz="0" w:space="0" w:color="auto"/>
        <w:left w:val="none" w:sz="0" w:space="0" w:color="auto"/>
        <w:bottom w:val="none" w:sz="0" w:space="0" w:color="auto"/>
        <w:right w:val="none" w:sz="0" w:space="0" w:color="auto"/>
      </w:divBdr>
      <w:divsChild>
        <w:div w:id="1532761534">
          <w:marLeft w:val="0"/>
          <w:marRight w:val="0"/>
          <w:marTop w:val="0"/>
          <w:marBottom w:val="0"/>
          <w:divBdr>
            <w:top w:val="none" w:sz="0" w:space="0" w:color="auto"/>
            <w:left w:val="none" w:sz="0" w:space="0" w:color="auto"/>
            <w:bottom w:val="none" w:sz="0" w:space="0" w:color="auto"/>
            <w:right w:val="none" w:sz="0" w:space="0" w:color="auto"/>
          </w:divBdr>
          <w:divsChild>
            <w:div w:id="1706057734">
              <w:marLeft w:val="0"/>
              <w:marRight w:val="0"/>
              <w:marTop w:val="0"/>
              <w:marBottom w:val="0"/>
              <w:divBdr>
                <w:top w:val="none" w:sz="0" w:space="0" w:color="auto"/>
                <w:left w:val="none" w:sz="0" w:space="0" w:color="auto"/>
                <w:bottom w:val="none" w:sz="0" w:space="0" w:color="auto"/>
                <w:right w:val="none" w:sz="0" w:space="0" w:color="auto"/>
              </w:divBdr>
              <w:divsChild>
                <w:div w:id="1135222432">
                  <w:marLeft w:val="0"/>
                  <w:marRight w:val="0"/>
                  <w:marTop w:val="0"/>
                  <w:marBottom w:val="0"/>
                  <w:divBdr>
                    <w:top w:val="none" w:sz="0" w:space="0" w:color="auto"/>
                    <w:left w:val="none" w:sz="0" w:space="0" w:color="auto"/>
                    <w:bottom w:val="none" w:sz="0" w:space="0" w:color="auto"/>
                    <w:right w:val="none" w:sz="0" w:space="0" w:color="auto"/>
                  </w:divBdr>
                  <w:divsChild>
                    <w:div w:id="1390496992">
                      <w:marLeft w:val="0"/>
                      <w:marRight w:val="0"/>
                      <w:marTop w:val="0"/>
                      <w:marBottom w:val="0"/>
                      <w:divBdr>
                        <w:top w:val="none" w:sz="0" w:space="0" w:color="auto"/>
                        <w:left w:val="none" w:sz="0" w:space="0" w:color="auto"/>
                        <w:bottom w:val="none" w:sz="0" w:space="0" w:color="auto"/>
                        <w:right w:val="none" w:sz="0" w:space="0" w:color="auto"/>
                      </w:divBdr>
                      <w:divsChild>
                        <w:div w:id="1023630321">
                          <w:marLeft w:val="0"/>
                          <w:marRight w:val="0"/>
                          <w:marTop w:val="0"/>
                          <w:marBottom w:val="0"/>
                          <w:divBdr>
                            <w:top w:val="none" w:sz="0" w:space="0" w:color="auto"/>
                            <w:left w:val="none" w:sz="0" w:space="0" w:color="auto"/>
                            <w:bottom w:val="none" w:sz="0" w:space="0" w:color="auto"/>
                            <w:right w:val="none" w:sz="0" w:space="0" w:color="auto"/>
                          </w:divBdr>
                          <w:divsChild>
                            <w:div w:id="378942776">
                              <w:marLeft w:val="0"/>
                              <w:marRight w:val="0"/>
                              <w:marTop w:val="0"/>
                              <w:marBottom w:val="0"/>
                              <w:divBdr>
                                <w:top w:val="none" w:sz="0" w:space="0" w:color="auto"/>
                                <w:left w:val="none" w:sz="0" w:space="0" w:color="auto"/>
                                <w:bottom w:val="none" w:sz="0" w:space="0" w:color="auto"/>
                                <w:right w:val="none" w:sz="0" w:space="0" w:color="auto"/>
                              </w:divBdr>
                              <w:divsChild>
                                <w:div w:id="112138639">
                                  <w:marLeft w:val="0"/>
                                  <w:marRight w:val="0"/>
                                  <w:marTop w:val="0"/>
                                  <w:marBottom w:val="0"/>
                                  <w:divBdr>
                                    <w:top w:val="none" w:sz="0" w:space="0" w:color="auto"/>
                                    <w:left w:val="none" w:sz="0" w:space="0" w:color="auto"/>
                                    <w:bottom w:val="none" w:sz="0" w:space="0" w:color="auto"/>
                                    <w:right w:val="none" w:sz="0" w:space="0" w:color="auto"/>
                                  </w:divBdr>
                                  <w:divsChild>
                                    <w:div w:id="39636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3046862">
      <w:bodyDiv w:val="1"/>
      <w:marLeft w:val="0"/>
      <w:marRight w:val="0"/>
      <w:marTop w:val="0"/>
      <w:marBottom w:val="0"/>
      <w:divBdr>
        <w:top w:val="none" w:sz="0" w:space="0" w:color="auto"/>
        <w:left w:val="none" w:sz="0" w:space="0" w:color="auto"/>
        <w:bottom w:val="none" w:sz="0" w:space="0" w:color="auto"/>
        <w:right w:val="none" w:sz="0" w:space="0" w:color="auto"/>
      </w:divBdr>
      <w:divsChild>
        <w:div w:id="797845046">
          <w:marLeft w:val="0"/>
          <w:marRight w:val="0"/>
          <w:marTop w:val="0"/>
          <w:marBottom w:val="0"/>
          <w:divBdr>
            <w:top w:val="none" w:sz="0" w:space="0" w:color="auto"/>
            <w:left w:val="none" w:sz="0" w:space="0" w:color="auto"/>
            <w:bottom w:val="none" w:sz="0" w:space="0" w:color="auto"/>
            <w:right w:val="none" w:sz="0" w:space="0" w:color="auto"/>
          </w:divBdr>
          <w:divsChild>
            <w:div w:id="1110976629">
              <w:marLeft w:val="0"/>
              <w:marRight w:val="0"/>
              <w:marTop w:val="0"/>
              <w:marBottom w:val="0"/>
              <w:divBdr>
                <w:top w:val="none" w:sz="0" w:space="0" w:color="auto"/>
                <w:left w:val="none" w:sz="0" w:space="0" w:color="auto"/>
                <w:bottom w:val="none" w:sz="0" w:space="0" w:color="auto"/>
                <w:right w:val="none" w:sz="0" w:space="0" w:color="auto"/>
              </w:divBdr>
              <w:divsChild>
                <w:div w:id="1633100647">
                  <w:marLeft w:val="0"/>
                  <w:marRight w:val="0"/>
                  <w:marTop w:val="0"/>
                  <w:marBottom w:val="0"/>
                  <w:divBdr>
                    <w:top w:val="none" w:sz="0" w:space="0" w:color="auto"/>
                    <w:left w:val="none" w:sz="0" w:space="0" w:color="auto"/>
                    <w:bottom w:val="none" w:sz="0" w:space="0" w:color="auto"/>
                    <w:right w:val="none" w:sz="0" w:space="0" w:color="auto"/>
                  </w:divBdr>
                  <w:divsChild>
                    <w:div w:id="1196040303">
                      <w:marLeft w:val="0"/>
                      <w:marRight w:val="0"/>
                      <w:marTop w:val="0"/>
                      <w:marBottom w:val="0"/>
                      <w:divBdr>
                        <w:top w:val="none" w:sz="0" w:space="0" w:color="auto"/>
                        <w:left w:val="none" w:sz="0" w:space="0" w:color="auto"/>
                        <w:bottom w:val="none" w:sz="0" w:space="0" w:color="auto"/>
                        <w:right w:val="none" w:sz="0" w:space="0" w:color="auto"/>
                      </w:divBdr>
                      <w:divsChild>
                        <w:div w:id="476646803">
                          <w:marLeft w:val="0"/>
                          <w:marRight w:val="0"/>
                          <w:marTop w:val="0"/>
                          <w:marBottom w:val="0"/>
                          <w:divBdr>
                            <w:top w:val="none" w:sz="0" w:space="0" w:color="auto"/>
                            <w:left w:val="none" w:sz="0" w:space="0" w:color="auto"/>
                            <w:bottom w:val="none" w:sz="0" w:space="0" w:color="auto"/>
                            <w:right w:val="none" w:sz="0" w:space="0" w:color="auto"/>
                          </w:divBdr>
                          <w:divsChild>
                            <w:div w:id="2087073146">
                              <w:marLeft w:val="0"/>
                              <w:marRight w:val="0"/>
                              <w:marTop w:val="0"/>
                              <w:marBottom w:val="0"/>
                              <w:divBdr>
                                <w:top w:val="none" w:sz="0" w:space="0" w:color="auto"/>
                                <w:left w:val="none" w:sz="0" w:space="0" w:color="auto"/>
                                <w:bottom w:val="none" w:sz="0" w:space="0" w:color="auto"/>
                                <w:right w:val="none" w:sz="0" w:space="0" w:color="auto"/>
                              </w:divBdr>
                              <w:divsChild>
                                <w:div w:id="1736277494">
                                  <w:marLeft w:val="0"/>
                                  <w:marRight w:val="0"/>
                                  <w:marTop w:val="0"/>
                                  <w:marBottom w:val="0"/>
                                  <w:divBdr>
                                    <w:top w:val="none" w:sz="0" w:space="0" w:color="auto"/>
                                    <w:left w:val="none" w:sz="0" w:space="0" w:color="auto"/>
                                    <w:bottom w:val="none" w:sz="0" w:space="0" w:color="auto"/>
                                    <w:right w:val="none" w:sz="0" w:space="0" w:color="auto"/>
                                  </w:divBdr>
                                  <w:divsChild>
                                    <w:div w:id="125108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7021858">
      <w:bodyDiv w:val="1"/>
      <w:marLeft w:val="0"/>
      <w:marRight w:val="0"/>
      <w:marTop w:val="0"/>
      <w:marBottom w:val="0"/>
      <w:divBdr>
        <w:top w:val="none" w:sz="0" w:space="0" w:color="auto"/>
        <w:left w:val="none" w:sz="0" w:space="0" w:color="auto"/>
        <w:bottom w:val="none" w:sz="0" w:space="0" w:color="auto"/>
        <w:right w:val="none" w:sz="0" w:space="0" w:color="auto"/>
      </w:divBdr>
      <w:divsChild>
        <w:div w:id="1638679073">
          <w:marLeft w:val="0"/>
          <w:marRight w:val="0"/>
          <w:marTop w:val="0"/>
          <w:marBottom w:val="0"/>
          <w:divBdr>
            <w:top w:val="none" w:sz="0" w:space="0" w:color="auto"/>
            <w:left w:val="none" w:sz="0" w:space="0" w:color="auto"/>
            <w:bottom w:val="none" w:sz="0" w:space="0" w:color="auto"/>
            <w:right w:val="none" w:sz="0" w:space="0" w:color="auto"/>
          </w:divBdr>
          <w:divsChild>
            <w:div w:id="1086146507">
              <w:marLeft w:val="0"/>
              <w:marRight w:val="0"/>
              <w:marTop w:val="0"/>
              <w:marBottom w:val="0"/>
              <w:divBdr>
                <w:top w:val="none" w:sz="0" w:space="0" w:color="auto"/>
                <w:left w:val="none" w:sz="0" w:space="0" w:color="auto"/>
                <w:bottom w:val="none" w:sz="0" w:space="0" w:color="auto"/>
                <w:right w:val="none" w:sz="0" w:space="0" w:color="auto"/>
              </w:divBdr>
              <w:divsChild>
                <w:div w:id="155534806">
                  <w:marLeft w:val="0"/>
                  <w:marRight w:val="0"/>
                  <w:marTop w:val="0"/>
                  <w:marBottom w:val="0"/>
                  <w:divBdr>
                    <w:top w:val="none" w:sz="0" w:space="0" w:color="auto"/>
                    <w:left w:val="none" w:sz="0" w:space="0" w:color="auto"/>
                    <w:bottom w:val="none" w:sz="0" w:space="0" w:color="auto"/>
                    <w:right w:val="none" w:sz="0" w:space="0" w:color="auto"/>
                  </w:divBdr>
                  <w:divsChild>
                    <w:div w:id="949583838">
                      <w:marLeft w:val="0"/>
                      <w:marRight w:val="0"/>
                      <w:marTop w:val="0"/>
                      <w:marBottom w:val="0"/>
                      <w:divBdr>
                        <w:top w:val="none" w:sz="0" w:space="0" w:color="auto"/>
                        <w:left w:val="none" w:sz="0" w:space="0" w:color="auto"/>
                        <w:bottom w:val="none" w:sz="0" w:space="0" w:color="auto"/>
                        <w:right w:val="none" w:sz="0" w:space="0" w:color="auto"/>
                      </w:divBdr>
                      <w:divsChild>
                        <w:div w:id="2091192202">
                          <w:marLeft w:val="0"/>
                          <w:marRight w:val="0"/>
                          <w:marTop w:val="0"/>
                          <w:marBottom w:val="0"/>
                          <w:divBdr>
                            <w:top w:val="none" w:sz="0" w:space="0" w:color="auto"/>
                            <w:left w:val="none" w:sz="0" w:space="0" w:color="auto"/>
                            <w:bottom w:val="none" w:sz="0" w:space="0" w:color="auto"/>
                            <w:right w:val="none" w:sz="0" w:space="0" w:color="auto"/>
                          </w:divBdr>
                          <w:divsChild>
                            <w:div w:id="399720432">
                              <w:marLeft w:val="0"/>
                              <w:marRight w:val="0"/>
                              <w:marTop w:val="0"/>
                              <w:marBottom w:val="0"/>
                              <w:divBdr>
                                <w:top w:val="none" w:sz="0" w:space="0" w:color="auto"/>
                                <w:left w:val="none" w:sz="0" w:space="0" w:color="auto"/>
                                <w:bottom w:val="none" w:sz="0" w:space="0" w:color="auto"/>
                                <w:right w:val="none" w:sz="0" w:space="0" w:color="auto"/>
                              </w:divBdr>
                              <w:divsChild>
                                <w:div w:id="1208954604">
                                  <w:marLeft w:val="0"/>
                                  <w:marRight w:val="0"/>
                                  <w:marTop w:val="0"/>
                                  <w:marBottom w:val="0"/>
                                  <w:divBdr>
                                    <w:top w:val="none" w:sz="0" w:space="0" w:color="auto"/>
                                    <w:left w:val="none" w:sz="0" w:space="0" w:color="auto"/>
                                    <w:bottom w:val="none" w:sz="0" w:space="0" w:color="auto"/>
                                    <w:right w:val="none" w:sz="0" w:space="0" w:color="auto"/>
                                  </w:divBdr>
                                  <w:divsChild>
                                    <w:div w:id="44854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521</TotalTime>
  <Pages>5</Pages>
  <Words>822</Words>
  <Characters>4692</Characters>
  <Application>Microsoft Office Word</Application>
  <DocSecurity>0</DocSecurity>
  <Lines>39</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11</cp:revision>
  <dcterms:created xsi:type="dcterms:W3CDTF">2017-11-22T17:16:00Z</dcterms:created>
  <dcterms:modified xsi:type="dcterms:W3CDTF">2017-12-12T08:40:00Z</dcterms:modified>
</cp:coreProperties>
</file>